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E1861" w14:textId="77777777" w:rsidR="00824FB1" w:rsidRPr="001A3412" w:rsidRDefault="00824FB1" w:rsidP="001A3412">
      <w:pPr>
        <w:rPr>
          <w:i/>
        </w:rPr>
      </w:pPr>
      <w:bookmarkStart w:id="0" w:name="_GoBack"/>
      <w:bookmarkEnd w:id="0"/>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1A3412">
        <w:tab/>
      </w:r>
      <w:r w:rsidRPr="001A3412">
        <w:tab/>
      </w:r>
      <w:r w:rsidRPr="001A3412">
        <w:tab/>
      </w:r>
      <w:r w:rsidRPr="001A3412">
        <w:tab/>
      </w:r>
      <w:r w:rsidRPr="001A3412">
        <w:rPr>
          <w:i/>
        </w:rPr>
        <w:t>Долбоор</w:t>
      </w:r>
    </w:p>
    <w:p w14:paraId="6F6A22A4" w14:textId="77777777" w:rsidR="005E3F2E" w:rsidRPr="001A3412" w:rsidRDefault="005E3F2E" w:rsidP="001A3412">
      <w:pPr>
        <w:rPr>
          <w:i/>
        </w:rPr>
      </w:pPr>
    </w:p>
    <w:p w14:paraId="55BFF2E0" w14:textId="77777777" w:rsidR="00824FB1" w:rsidRPr="001A3412" w:rsidRDefault="001F06F6" w:rsidP="001A3412">
      <w:pPr>
        <w:jc w:val="center"/>
        <w:rPr>
          <w:b/>
        </w:rPr>
      </w:pPr>
      <w:r w:rsidRPr="001A3412">
        <w:rPr>
          <w:b/>
          <w:lang w:val="ky-KG"/>
        </w:rPr>
        <w:t>“</w:t>
      </w:r>
      <w:r w:rsidRPr="001A3412">
        <w:rPr>
          <w:b/>
        </w:rPr>
        <w:t>Жер жана укук мамилелерин жөнгө салуу боюнча» Кыргыз Республикасынын</w:t>
      </w:r>
      <w:r w:rsidRPr="001A3412">
        <w:rPr>
          <w:b/>
          <w:lang w:val="ky-KG"/>
        </w:rPr>
        <w:t xml:space="preserve"> Мыйзамы</w:t>
      </w:r>
    </w:p>
    <w:p w14:paraId="3FD55A9C" w14:textId="77777777" w:rsidR="001F06F6" w:rsidRPr="001A3412" w:rsidRDefault="001F06F6" w:rsidP="001A3412"/>
    <w:p w14:paraId="7701E756" w14:textId="77777777" w:rsidR="00824FB1" w:rsidRPr="001A3412" w:rsidRDefault="00824FB1" w:rsidP="001A3412">
      <w:pPr>
        <w:jc w:val="center"/>
      </w:pPr>
    </w:p>
    <w:p w14:paraId="7DB66C58" w14:textId="70F1A8A3" w:rsidR="00824FB1" w:rsidRPr="001A3412" w:rsidRDefault="00824FB1" w:rsidP="001A3412">
      <w:pPr>
        <w:ind w:firstLine="567"/>
        <w:jc w:val="both"/>
      </w:pPr>
      <w:r w:rsidRPr="001A3412">
        <w:t>Ушул Мыйзам Кыргыз Республикасынын Жер кодексине, Кыргыз Республикасынын башка ченемдик укуктук актыларына ылайык иштелип чыккан жана ушул Мыйзамда каралган жер участокторуна жер амнистиясын жүргүзүүнүн укуктук негиздерин, шарттарын жана тартибин аныктайт.</w:t>
      </w:r>
    </w:p>
    <w:p w14:paraId="5A67740A" w14:textId="77777777" w:rsidR="00730315" w:rsidRPr="001A3412" w:rsidRDefault="00730315" w:rsidP="001A3412">
      <w:pPr>
        <w:ind w:firstLine="708"/>
        <w:rPr>
          <w:b/>
        </w:rPr>
      </w:pPr>
      <w:r w:rsidRPr="001A3412">
        <w:rPr>
          <w:b/>
        </w:rPr>
        <w:t>1-статья. Ушул Мыйзамдын укуктук жөнгө салуу предмети</w:t>
      </w:r>
    </w:p>
    <w:p w14:paraId="4DDB7814" w14:textId="77777777" w:rsidR="00730315" w:rsidRPr="001A3412" w:rsidRDefault="00730315" w:rsidP="001A3412">
      <w:pPr>
        <w:ind w:firstLine="567"/>
        <w:jc w:val="both"/>
        <w:rPr>
          <w:bCs/>
        </w:rPr>
      </w:pPr>
      <w:r w:rsidRPr="001A3412">
        <w:t xml:space="preserve">Бул Мыйзам жарандардын </w:t>
      </w:r>
      <w:r w:rsidRPr="001A3412">
        <w:rPr>
          <w:lang w:val="ky-KG"/>
        </w:rPr>
        <w:t xml:space="preserve">өз алдынча </w:t>
      </w:r>
      <w:r w:rsidRPr="001A3412">
        <w:t xml:space="preserve">жеке турак-жай </w:t>
      </w:r>
      <w:r w:rsidRPr="001A3412">
        <w:rPr>
          <w:lang w:val="ky-KG"/>
        </w:rPr>
        <w:t xml:space="preserve">үйлөрдү куруп алган жер участокторуна, калктуу конуштардагы жер участогуна болгон укук ырастоочу документтери жок курулуштарга,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участокторуна, </w:t>
      </w:r>
      <w:r w:rsidRPr="001A3412">
        <w:rPr>
          <w:bCs/>
          <w:lang w:val="ky-KG"/>
        </w:rPr>
        <w:t xml:space="preserve">Жер пайдалануу чөйрөсүндөгү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“Жер участокторун которуу (трансформациялоо) жөнүндө” Кыргыз Республикасынын мыйзамдарына) өзгөртүүлөрдү киргизүү тууралуу Кыргыз Республикасынын Мыйзамы күчүнө киргенге чейин жеке турак үйлөр салынып калган жер участокторуна, айыл чарба өндүрүшүндө пайдаланууга жараксыз же жеке менчик укугу жөнүндө мамлекеттик актылары бар жер участокторуна жана дачалардын жерлерине </w:t>
      </w:r>
      <w:r w:rsidRPr="001A3412">
        <w:rPr>
          <w:lang w:val="ky-KG"/>
        </w:rPr>
        <w:t>жарандардын</w:t>
      </w:r>
      <w:r w:rsidRPr="001A3412">
        <w:t xml:space="preserve"> укуктарын мамлекет тарабынан таануу же бек</w:t>
      </w:r>
      <w:r w:rsidRPr="001A3412">
        <w:rPr>
          <w:lang w:val="ky-KG"/>
        </w:rPr>
        <w:t>итүү</w:t>
      </w:r>
      <w:r w:rsidRPr="001A3412">
        <w:t xml:space="preserve"> үчүн мамлекет тарабынан жерге </w:t>
      </w:r>
      <w:r w:rsidRPr="001A3412">
        <w:rPr>
          <w:lang w:val="ky-KG"/>
        </w:rPr>
        <w:t>амнистия</w:t>
      </w:r>
      <w:r w:rsidRPr="001A3412">
        <w:t xml:space="preserve"> берүүнү жөнгө салат.</w:t>
      </w:r>
      <w:r w:rsidRPr="001A3412">
        <w:rPr>
          <w:lang w:val="ky-KG"/>
        </w:rPr>
        <w:t xml:space="preserve"> </w:t>
      </w:r>
    </w:p>
    <w:p w14:paraId="779A65F0" w14:textId="77777777" w:rsidR="00824FB1" w:rsidRPr="001A3412" w:rsidRDefault="001F06F6" w:rsidP="001A3412">
      <w:pPr>
        <w:ind w:firstLine="708"/>
        <w:jc w:val="both"/>
        <w:rPr>
          <w:rStyle w:val="y2iqfc"/>
          <w:b/>
          <w:lang w:val="ky-KG"/>
        </w:rPr>
      </w:pPr>
      <w:r w:rsidRPr="001A3412">
        <w:rPr>
          <w:rStyle w:val="y2iqfc"/>
          <w:b/>
          <w:lang w:val="ky-KG"/>
        </w:rPr>
        <w:t>2-статья. Терминдер жана аныктамалар</w:t>
      </w:r>
    </w:p>
    <w:p w14:paraId="79459DBF" w14:textId="77777777" w:rsidR="001F06F6" w:rsidRPr="001A3412" w:rsidRDefault="001F06F6" w:rsidP="001A3412">
      <w:pPr>
        <w:ind w:firstLine="708"/>
        <w:jc w:val="both"/>
        <w:rPr>
          <w:rStyle w:val="y2iqfc"/>
          <w:lang w:val="ky-KG"/>
        </w:rPr>
      </w:pPr>
      <w:r w:rsidRPr="001A3412">
        <w:rPr>
          <w:rStyle w:val="y2iqfc"/>
          <w:b/>
          <w:lang w:val="ky-KG"/>
        </w:rPr>
        <w:t xml:space="preserve">1. Жерге </w:t>
      </w:r>
      <w:r w:rsidR="00164B15" w:rsidRPr="001A3412">
        <w:rPr>
          <w:rStyle w:val="y2iqfc"/>
          <w:b/>
          <w:lang w:val="ky-KG"/>
        </w:rPr>
        <w:t xml:space="preserve">амнистия </w:t>
      </w:r>
      <w:r w:rsidRPr="001A3412">
        <w:rPr>
          <w:rStyle w:val="y2iqfc"/>
          <w:lang w:val="ky-KG"/>
        </w:rPr>
        <w:t xml:space="preserve">- жерге </w:t>
      </w:r>
      <w:r w:rsidR="00164B15" w:rsidRPr="001A3412">
        <w:rPr>
          <w:rStyle w:val="y2iqfc"/>
          <w:lang w:val="ky-KG"/>
        </w:rPr>
        <w:t xml:space="preserve">амнистия </w:t>
      </w:r>
      <w:r w:rsidRPr="001A3412">
        <w:rPr>
          <w:rStyle w:val="y2iqfc"/>
          <w:lang w:val="ky-KG"/>
        </w:rPr>
        <w:t xml:space="preserve">объектисине укуктук статус берүү боюнча бир жолку иш-аракет, ал жерге </w:t>
      </w:r>
      <w:r w:rsidR="008F7DB9" w:rsidRPr="001A3412">
        <w:rPr>
          <w:rStyle w:val="y2iqfc"/>
          <w:lang w:val="ky-KG"/>
        </w:rPr>
        <w:t xml:space="preserve">амнистия </w:t>
      </w:r>
      <w:r w:rsidRPr="001A3412">
        <w:rPr>
          <w:rStyle w:val="y2iqfc"/>
          <w:lang w:val="ky-KG"/>
        </w:rPr>
        <w:t xml:space="preserve">объектисине болгон </w:t>
      </w:r>
      <w:r w:rsidR="008F7DB9" w:rsidRPr="001A3412">
        <w:rPr>
          <w:rStyle w:val="y2iqfc"/>
          <w:lang w:val="ky-KG"/>
        </w:rPr>
        <w:t xml:space="preserve">жеке </w:t>
      </w:r>
      <w:r w:rsidRPr="001A3412">
        <w:rPr>
          <w:rStyle w:val="y2iqfc"/>
          <w:lang w:val="ky-KG"/>
        </w:rPr>
        <w:t xml:space="preserve">менчик укуктарын таануу же </w:t>
      </w:r>
      <w:r w:rsidR="008F7DB9" w:rsidRPr="001A3412">
        <w:rPr>
          <w:rStyle w:val="y2iqfc"/>
          <w:lang w:val="ky-KG"/>
        </w:rPr>
        <w:t>бекитип берүүнү</w:t>
      </w:r>
      <w:r w:rsidRPr="001A3412">
        <w:rPr>
          <w:rStyle w:val="y2iqfc"/>
          <w:lang w:val="ky-KG"/>
        </w:rPr>
        <w:t xml:space="preserve"> камтыйт.</w:t>
      </w:r>
    </w:p>
    <w:p w14:paraId="7EC1A870" w14:textId="77777777" w:rsidR="001F06F6" w:rsidRPr="001A3412" w:rsidRDefault="001F06F6" w:rsidP="001A3412">
      <w:pPr>
        <w:ind w:firstLine="708"/>
        <w:jc w:val="both"/>
        <w:rPr>
          <w:rStyle w:val="y2iqfc"/>
          <w:lang w:val="ky-KG"/>
        </w:rPr>
      </w:pPr>
      <w:r w:rsidRPr="001A3412">
        <w:rPr>
          <w:rStyle w:val="y2iqfc"/>
          <w:b/>
          <w:lang w:val="ky-KG"/>
        </w:rPr>
        <w:t>2. Жер амнистиясынын субъекттери</w:t>
      </w:r>
      <w:r w:rsidRPr="001A3412">
        <w:rPr>
          <w:rStyle w:val="y2iqfc"/>
          <w:lang w:val="ky-KG"/>
        </w:rPr>
        <w:t xml:space="preserve"> - ушул Мыйзамда белгиленген тартипте мүлктүк укуктары жер амнистиясына кирген жеке адамдар - Кыргыз Республикасынын жарандары, мамлекеттик органдар жана жергиликтүү өз алдынча башкаруу органдары.</w:t>
      </w:r>
    </w:p>
    <w:p w14:paraId="6667BADC" w14:textId="77777777" w:rsidR="009F00A1" w:rsidRPr="001A3412" w:rsidRDefault="001F06F6" w:rsidP="001A3412">
      <w:pPr>
        <w:ind w:firstLine="708"/>
        <w:jc w:val="both"/>
        <w:rPr>
          <w:rStyle w:val="y2iqfc"/>
          <w:lang w:val="ky-KG"/>
        </w:rPr>
      </w:pPr>
      <w:r w:rsidRPr="001A3412">
        <w:rPr>
          <w:rStyle w:val="y2iqfc"/>
          <w:b/>
          <w:lang w:val="ky-KG"/>
        </w:rPr>
        <w:t>3. Жер</w:t>
      </w:r>
      <w:r w:rsidR="008F7DB9" w:rsidRPr="001A3412">
        <w:rPr>
          <w:rStyle w:val="y2iqfc"/>
          <w:b/>
          <w:lang w:val="ky-KG"/>
        </w:rPr>
        <w:t xml:space="preserve"> амнистия </w:t>
      </w:r>
      <w:r w:rsidRPr="001A3412">
        <w:rPr>
          <w:rStyle w:val="y2iqfc"/>
          <w:b/>
          <w:lang w:val="ky-KG"/>
        </w:rPr>
        <w:t>объекттери</w:t>
      </w:r>
      <w:r w:rsidRPr="001A3412">
        <w:rPr>
          <w:rStyle w:val="y2iqfc"/>
          <w:lang w:val="ky-KG"/>
        </w:rPr>
        <w:t xml:space="preserve"> - айыл чарба багытындагы жерлерге жеке турак-жайлар өз алдынча курулган жер участоктору, </w:t>
      </w:r>
      <w:r w:rsidR="00B519F3" w:rsidRPr="001A3412">
        <w:rPr>
          <w:rStyle w:val="y2iqfc"/>
          <w:lang w:val="ky-KG"/>
        </w:rPr>
        <w:t xml:space="preserve">укук ырастоочу документтери жок калктуу конуштардагы жеке турак-жайлар өз алдынча курулган жер участоктору, </w:t>
      </w:r>
      <w:r w:rsidRPr="001A3412">
        <w:rPr>
          <w:rStyle w:val="y2iqfc"/>
          <w:lang w:val="ky-KG"/>
        </w:rPr>
        <w:t xml:space="preserve">огород жана дача жер участоктору, </w:t>
      </w:r>
      <w:r w:rsidR="009F00A1" w:rsidRPr="001A3412">
        <w:rPr>
          <w:rStyle w:val="y2iqfc"/>
          <w:lang w:val="ky-KG"/>
        </w:rPr>
        <w:t>жеке турак үйлөр курулган же жергиликтүү өз алдынча башкаруунун ыйгарым укуктуу органдарынын же болбосо алардын укук улантуучулары жергиликтүү өз алдынча башкаруунун тиешелүү органдары болуп саналган органдардын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чейинки тиешелүү чечимдери бар жер участоктору, “Кыргыз Республикасынын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w:t>
      </w:r>
      <w:hyperlink r:id="rId8" w:history="1">
        <w:r w:rsidR="009F00A1" w:rsidRPr="001A3412">
          <w:rPr>
            <w:rStyle w:val="y2iqfc"/>
            <w:lang w:val="ky-KG"/>
          </w:rPr>
          <w:t>Жер участокторун которуу (трансформациялоо) жөнүндө</w:t>
        </w:r>
      </w:hyperlink>
      <w:r w:rsidR="009F00A1" w:rsidRPr="001A3412">
        <w:rPr>
          <w:rStyle w:val="y2iqfc"/>
          <w:lang w:val="ky-KG"/>
        </w:rPr>
        <w:t xml:space="preserve">” Кыргыз Республикасынын мыйзамдарына) өзгөртүүлөрдү киргизүү тууралуу” Кыргыз Республикасынын </w:t>
      </w:r>
      <w:hyperlink r:id="rId9" w:history="1">
        <w:r w:rsidR="009F00A1" w:rsidRPr="001A3412">
          <w:rPr>
            <w:rStyle w:val="y2iqfc"/>
            <w:lang w:val="ky-KG"/>
          </w:rPr>
          <w:t>Мыйзамы</w:t>
        </w:r>
      </w:hyperlink>
      <w:r w:rsidR="009F00A1" w:rsidRPr="001A3412">
        <w:rPr>
          <w:rStyle w:val="y2iqfc"/>
          <w:lang w:val="ky-KG"/>
        </w:rPr>
        <w:t xml:space="preserve"> күчүнө киргенге чейин жеке турак үйлөр курулган жер участоктору, айыл чарба өндүрүшүндө пайдаланууга жараксыз же жеке менчик укугу жөнүндө мамлекеттик актылары бар  жер участоктору.</w:t>
      </w:r>
    </w:p>
    <w:p w14:paraId="34787299" w14:textId="77777777" w:rsidR="001F06F6" w:rsidRPr="001A3412" w:rsidRDefault="001F06F6" w:rsidP="001A3412">
      <w:pPr>
        <w:ind w:firstLine="708"/>
        <w:jc w:val="both"/>
        <w:rPr>
          <w:b/>
          <w:lang w:val="ky-KG"/>
        </w:rPr>
      </w:pPr>
      <w:r w:rsidRPr="001A3412">
        <w:rPr>
          <w:rStyle w:val="y2iqfc"/>
          <w:b/>
          <w:lang w:val="ky-KG"/>
        </w:rPr>
        <w:lastRenderedPageBreak/>
        <w:t>4. Ыйгарым укуктуу органдар</w:t>
      </w:r>
      <w:r w:rsidRPr="001A3412">
        <w:rPr>
          <w:rStyle w:val="y2iqfc"/>
          <w:lang w:val="ky-KG"/>
        </w:rPr>
        <w:t xml:space="preserve"> - мамлекеттик органдар жана жергиликтүү өз алдынча башкаруу органдары.</w:t>
      </w:r>
    </w:p>
    <w:p w14:paraId="71F4BE54" w14:textId="603F2169" w:rsidR="009F00A1" w:rsidRPr="001A3412" w:rsidRDefault="001F06F6" w:rsidP="001A3412">
      <w:pPr>
        <w:ind w:firstLine="708"/>
        <w:jc w:val="both"/>
        <w:rPr>
          <w:rStyle w:val="y2iqfc"/>
          <w:lang w:val="ky-KG"/>
        </w:rPr>
      </w:pPr>
      <w:r w:rsidRPr="001A3412">
        <w:rPr>
          <w:rStyle w:val="y2iqfc"/>
          <w:b/>
          <w:lang w:val="ky-KG"/>
        </w:rPr>
        <w:t>5. Өз алдынча курулган жеке турак үйлөр</w:t>
      </w:r>
      <w:r w:rsidRPr="001A3412">
        <w:rPr>
          <w:rStyle w:val="y2iqfc"/>
          <w:lang w:val="ky-KG"/>
        </w:rPr>
        <w:t xml:space="preserve"> - турак жай </w:t>
      </w:r>
      <w:r w:rsidR="000A2E90" w:rsidRPr="001A3412">
        <w:rPr>
          <w:rStyle w:val="y2iqfc"/>
          <w:lang w:val="ky-KG"/>
        </w:rPr>
        <w:t xml:space="preserve">үйлөрдү </w:t>
      </w:r>
      <w:r w:rsidRPr="001A3412">
        <w:rPr>
          <w:rStyle w:val="y2iqfc"/>
          <w:lang w:val="ky-KG"/>
        </w:rPr>
        <w:t xml:space="preserve"> курууга жол берилбеген жер участогунда жайгашкан</w:t>
      </w:r>
      <w:r w:rsidR="000A2E90" w:rsidRPr="001A3412">
        <w:rPr>
          <w:rStyle w:val="y2iqfc"/>
          <w:lang w:val="ky-KG"/>
        </w:rPr>
        <w:t xml:space="preserve"> объектилер</w:t>
      </w:r>
      <w:r w:rsidRPr="001A3412">
        <w:rPr>
          <w:rStyle w:val="y2iqfc"/>
          <w:lang w:val="ky-KG"/>
        </w:rPr>
        <w:t>,</w:t>
      </w:r>
      <w:r w:rsidR="000A2E90" w:rsidRPr="001A3412">
        <w:rPr>
          <w:rStyle w:val="y2iqfc"/>
          <w:lang w:val="ky-KG"/>
        </w:rPr>
        <w:t xml:space="preserve"> тийиштүү</w:t>
      </w:r>
      <w:r w:rsidRPr="001A3412">
        <w:rPr>
          <w:rStyle w:val="y2iqfc"/>
          <w:lang w:val="ky-KG"/>
        </w:rPr>
        <w:t xml:space="preserve"> </w:t>
      </w:r>
      <w:r w:rsidR="00387243" w:rsidRPr="001A3412">
        <w:rPr>
          <w:rStyle w:val="y2iqfc"/>
          <w:lang w:val="ky-KG"/>
        </w:rPr>
        <w:t xml:space="preserve">макулдашуу, </w:t>
      </w:r>
      <w:r w:rsidRPr="001A3412">
        <w:rPr>
          <w:rStyle w:val="y2iqfc"/>
          <w:lang w:val="ky-KG"/>
        </w:rPr>
        <w:t>уруксаттарды албастан</w:t>
      </w:r>
      <w:r w:rsidR="000A2E90" w:rsidRPr="001A3412">
        <w:rPr>
          <w:rStyle w:val="y2iqfc"/>
          <w:lang w:val="ky-KG"/>
        </w:rPr>
        <w:t xml:space="preserve"> курулган, </w:t>
      </w:r>
      <w:r w:rsidRPr="001A3412">
        <w:rPr>
          <w:rStyle w:val="y2iqfc"/>
          <w:lang w:val="ky-KG"/>
        </w:rPr>
        <w:t xml:space="preserve"> же шаар куруу жана курулуш ченемдерин бузуу менен курулган, ошондой эле жерге курулган объекттер. жер участогун пайдалануу боюнча мыйзамда белгиленген чектөөлөрдү бузуу менен </w:t>
      </w:r>
      <w:r w:rsidR="00387243" w:rsidRPr="001A3412">
        <w:rPr>
          <w:rStyle w:val="y2iqfc"/>
          <w:lang w:val="ky-KG"/>
        </w:rPr>
        <w:t>курулган</w:t>
      </w:r>
      <w:r w:rsidRPr="001A3412">
        <w:rPr>
          <w:rStyle w:val="y2iqfc"/>
          <w:lang w:val="ky-KG"/>
        </w:rPr>
        <w:t>.</w:t>
      </w:r>
    </w:p>
    <w:p w14:paraId="55368E8E" w14:textId="77777777" w:rsidR="00730315" w:rsidRPr="001A3412" w:rsidRDefault="00730315" w:rsidP="001A3412">
      <w:pPr>
        <w:ind w:firstLine="708"/>
        <w:jc w:val="both"/>
        <w:rPr>
          <w:lang w:val="ky-KG"/>
        </w:rPr>
      </w:pPr>
      <w:r w:rsidRPr="001A3412">
        <w:rPr>
          <w:b/>
          <w:lang w:val="ky-KG"/>
        </w:rPr>
        <w:t>3-статья. Ушул Мыйзамдын колдонулушу</w:t>
      </w:r>
    </w:p>
    <w:p w14:paraId="2907C91C" w14:textId="77777777" w:rsidR="00730315" w:rsidRPr="001A3412" w:rsidRDefault="00730315" w:rsidP="001A3412">
      <w:pPr>
        <w:ind w:firstLine="708"/>
        <w:jc w:val="both"/>
        <w:rPr>
          <w:lang w:val="ky-KG"/>
        </w:rPr>
      </w:pPr>
      <w:r w:rsidRPr="001A3412">
        <w:rPr>
          <w:lang w:val="ky-KG"/>
        </w:rPr>
        <w:t>1. Ушул Мыйзамдын 1-статьясындагы багытталган объектилерге  жер амнистиясы каралган.</w:t>
      </w:r>
    </w:p>
    <w:p w14:paraId="2ABB03C0" w14:textId="77777777" w:rsidR="00730315" w:rsidRPr="001A3412" w:rsidRDefault="00730315" w:rsidP="001A3412">
      <w:pPr>
        <w:ind w:firstLine="708"/>
        <w:jc w:val="both"/>
        <w:rPr>
          <w:lang w:val="ky-KG"/>
        </w:rPr>
      </w:pPr>
      <w:r w:rsidRPr="001A3412">
        <w:rPr>
          <w:lang w:val="ky-KG"/>
        </w:rPr>
        <w:t>2. Мыйзамдын колдонулушу газ түтүктөрү, жогорку чыңалуудагы электр линиялары жана жылуулук тармактары өткөн жерлерге, көрүстөндөрдүн коопсуздук зонасына, мал көмүлгөн жерлерге, таштанды таштоочу жайларга, социалдык-маданий жана турмуш-тиричилик объектилерин курууга, экологиялык, санитардык-эпидемиологиялык талаптарга жооп бербеген, сот органдарынын тиешелүү чечимдери бар жер участокторуна, табигый жана техногендик мүнөздөгү өзгөчө кырдаалдарга дуушар болгон жер участокторуна өз алдынча курулган курулуштарга жайылтылбайт.</w:t>
      </w:r>
    </w:p>
    <w:p w14:paraId="638BA8A7" w14:textId="77777777" w:rsidR="00730315" w:rsidRPr="001A3412" w:rsidRDefault="00730315" w:rsidP="001A3412">
      <w:pPr>
        <w:ind w:firstLine="708"/>
        <w:jc w:val="both"/>
        <w:rPr>
          <w:lang w:val="ky-KG"/>
        </w:rPr>
      </w:pPr>
      <w:r w:rsidRPr="001A3412">
        <w:rPr>
          <w:b/>
          <w:lang w:val="ky-KG"/>
        </w:rPr>
        <w:t>4-статья. Жер амнистиясынын субъекттерине мамлекеттик кепилдиктер</w:t>
      </w:r>
    </w:p>
    <w:p w14:paraId="7FD1E894" w14:textId="77777777" w:rsidR="00730315" w:rsidRPr="001A3412" w:rsidRDefault="00730315" w:rsidP="001A3412">
      <w:pPr>
        <w:ind w:firstLine="708"/>
        <w:jc w:val="both"/>
        <w:rPr>
          <w:lang w:val="ky-KG"/>
        </w:rPr>
      </w:pPr>
      <w:r w:rsidRPr="001A3412">
        <w:rPr>
          <w:lang w:val="ky-KG"/>
        </w:rPr>
        <w:t>Жер амнистиясынын субъекттери жер участогун өз алдынча басып алуу жана жер амнистиясынын объектилери болуп саналган жерлерде өз алдынча курулуш жүргүзгөндүгү үчүн Кыргыз Республикасынын Кылмыш-жаза кодексинде жана Кыргыз Республикасынын Жоруктар жөнүндө кодексинде каралган жоопкерчиликтен бошотулат.</w:t>
      </w:r>
    </w:p>
    <w:p w14:paraId="32D474C5" w14:textId="77777777" w:rsidR="00730315" w:rsidRPr="001A3412" w:rsidRDefault="00730315" w:rsidP="001A3412">
      <w:pPr>
        <w:ind w:firstLine="708"/>
        <w:jc w:val="both"/>
        <w:rPr>
          <w:lang w:val="ky-KG"/>
        </w:rPr>
      </w:pPr>
      <w:r w:rsidRPr="001A3412">
        <w:rPr>
          <w:b/>
          <w:lang w:val="ky-KG"/>
        </w:rPr>
        <w:t>5-статья. Жерге мунапыс боюнча комиссиянын курамы жана функциялары</w:t>
      </w:r>
    </w:p>
    <w:p w14:paraId="1B907EEA" w14:textId="77777777" w:rsidR="00730315" w:rsidRPr="001A3412" w:rsidRDefault="00730315" w:rsidP="001A3412">
      <w:pPr>
        <w:ind w:firstLine="708"/>
        <w:jc w:val="both"/>
        <w:rPr>
          <w:lang w:val="ky-KG"/>
        </w:rPr>
      </w:pPr>
      <w:r w:rsidRPr="001A3412">
        <w:rPr>
          <w:lang w:val="ky-KG"/>
        </w:rPr>
        <w:t>1. Жер амнистиясын жүргүзүү үчүн шаардык мэрияларда жана жергиликтүү мамлекеттик администрацияларда комиссия түзүлөт.</w:t>
      </w:r>
    </w:p>
    <w:p w14:paraId="11618637" w14:textId="77777777" w:rsidR="00730315" w:rsidRPr="001A3412" w:rsidRDefault="00730315" w:rsidP="001A3412">
      <w:pPr>
        <w:ind w:firstLine="708"/>
        <w:jc w:val="both"/>
        <w:rPr>
          <w:lang w:val="ky-KG"/>
        </w:rPr>
      </w:pPr>
      <w:r w:rsidRPr="001A3412">
        <w:rPr>
          <w:lang w:val="ky-KG"/>
        </w:rPr>
        <w:t>Комиссия тиешелүү аймакта шаардык мэриянын же жергиликтүү мамлекеттик администрациянын башчысынын чечими менен түзүлөт.</w:t>
      </w:r>
    </w:p>
    <w:p w14:paraId="6566B017" w14:textId="77777777" w:rsidR="00730315" w:rsidRPr="001A3412" w:rsidRDefault="00730315" w:rsidP="001A3412">
      <w:pPr>
        <w:ind w:firstLine="708"/>
        <w:jc w:val="both"/>
        <w:rPr>
          <w:lang w:val="ky-KG"/>
        </w:rPr>
      </w:pPr>
      <w:r w:rsidRPr="001A3412">
        <w:rPr>
          <w:lang w:val="ky-KG"/>
        </w:rPr>
        <w:t>2. Комиссиянын төрагасы болуп шаардын мэриясынын башчысынын орун басары же райондун жергиликтүү мамлекеттик администрациясынын башчысынын орун басары болуп дайындалат.</w:t>
      </w:r>
    </w:p>
    <w:p w14:paraId="2F7E4077" w14:textId="77777777" w:rsidR="00730315" w:rsidRPr="001A3412" w:rsidRDefault="00730315" w:rsidP="001A3412">
      <w:pPr>
        <w:ind w:firstLine="708"/>
        <w:jc w:val="both"/>
        <w:rPr>
          <w:lang w:val="ky-KG"/>
        </w:rPr>
      </w:pPr>
      <w:r w:rsidRPr="001A3412">
        <w:rPr>
          <w:lang w:val="ky-KG"/>
        </w:rPr>
        <w:t>3. Комиссиянын курамына жергиликтүү мамлекеттик администрациялардын, жергиликтүү өз алдынча башкаруунун аткаруу жана өкүлчүлүктүү органдарынын, архитектура жана шаар куруу органдарынын, кыймылсыз мүлккө укуктарды каттоо органдарынын, жер көзөмөлдөө органдарынын, райондук агрардык өнүктүрүү башкармалыктардын, прокуратура органдарынын жана башка мамлекеттик органдарынын түзүмдүк бөлүмдөрү. Комиссиянын курамына ошондой эле коомчулуктун өкүлдөрү да киргизилиши мүмкүн.</w:t>
      </w:r>
    </w:p>
    <w:p w14:paraId="197BF478" w14:textId="77777777" w:rsidR="00730315" w:rsidRPr="001A3412" w:rsidRDefault="00730315" w:rsidP="001A3412">
      <w:pPr>
        <w:ind w:firstLine="708"/>
        <w:jc w:val="both"/>
        <w:rPr>
          <w:lang w:val="ky-KG"/>
        </w:rPr>
      </w:pPr>
      <w:r w:rsidRPr="001A3412">
        <w:rPr>
          <w:lang w:val="ky-KG"/>
        </w:rPr>
        <w:t>4. Комиссия төмөнкү функцияларды жүзөгө ашырат:</w:t>
      </w:r>
    </w:p>
    <w:p w14:paraId="435E4DE6" w14:textId="77777777" w:rsidR="00730315" w:rsidRPr="001A3412" w:rsidRDefault="00730315" w:rsidP="001A3412">
      <w:pPr>
        <w:ind w:firstLine="708"/>
        <w:jc w:val="both"/>
        <w:rPr>
          <w:lang w:val="ky-KG"/>
        </w:rPr>
      </w:pPr>
      <w:r w:rsidRPr="001A3412">
        <w:rPr>
          <w:lang w:val="ky-KG"/>
        </w:rPr>
        <w:t>а) жер амнистиясынын процессин уюштуруу маселелерин карайт;</w:t>
      </w:r>
    </w:p>
    <w:p w14:paraId="13DF5423" w14:textId="77777777" w:rsidR="00730315" w:rsidRPr="001A3412" w:rsidRDefault="00730315" w:rsidP="001A3412">
      <w:pPr>
        <w:ind w:firstLine="708"/>
        <w:jc w:val="both"/>
        <w:rPr>
          <w:lang w:val="ky-KG"/>
        </w:rPr>
      </w:pPr>
      <w:r w:rsidRPr="001A3412">
        <w:rPr>
          <w:lang w:val="ky-KG"/>
        </w:rPr>
        <w:t>б) жерлерди өткөрүп берүү (трансформациялоо) талап кылынбаган, жер амнистиясынын объектиси болуп саналган аймактардын же айрым жер участокторунун чектерин бекитет.</w:t>
      </w:r>
    </w:p>
    <w:p w14:paraId="79AB858C" w14:textId="77777777" w:rsidR="00730315" w:rsidRPr="001A3412" w:rsidRDefault="00730315" w:rsidP="001A3412">
      <w:pPr>
        <w:ind w:firstLine="708"/>
        <w:jc w:val="both"/>
        <w:rPr>
          <w:lang w:val="ky-KG"/>
        </w:rPr>
      </w:pPr>
      <w:r w:rsidRPr="001A3412">
        <w:rPr>
          <w:lang w:val="ky-KG"/>
        </w:rPr>
        <w:t>в) жер амнистиясынын объекттеринин менчик ээлеринин тизмесин түзөт жана бекитет;</w:t>
      </w:r>
    </w:p>
    <w:p w14:paraId="442F4CF6" w14:textId="77777777" w:rsidR="00730315" w:rsidRPr="001A3412" w:rsidRDefault="00730315" w:rsidP="001A3412">
      <w:pPr>
        <w:ind w:firstLine="708"/>
        <w:jc w:val="both"/>
        <w:rPr>
          <w:lang w:val="ky-KG"/>
        </w:rPr>
      </w:pPr>
      <w:r w:rsidRPr="001A3412">
        <w:rPr>
          <w:lang w:val="ky-KG"/>
        </w:rPr>
        <w:t xml:space="preserve">г) жер амнистиясынын объекттерине менчик укугуна байланыштуу талаш-тартыштуу маселелер боюнча дооматтарды карайт жана чечимдерди кабыл алат; </w:t>
      </w:r>
    </w:p>
    <w:p w14:paraId="65A85201" w14:textId="77777777" w:rsidR="00730315" w:rsidRPr="001A3412" w:rsidRDefault="00730315" w:rsidP="001A3412">
      <w:pPr>
        <w:ind w:firstLine="708"/>
        <w:jc w:val="both"/>
        <w:rPr>
          <w:lang w:val="ky-KG"/>
        </w:rPr>
      </w:pPr>
      <w:r w:rsidRPr="001A3412">
        <w:rPr>
          <w:lang w:val="ky-KG"/>
        </w:rPr>
        <w:t>д) административдик-аймактык бирдикте жер амнистиясынын жыйынтыгын чыгарат.</w:t>
      </w:r>
    </w:p>
    <w:p w14:paraId="2590643D" w14:textId="096E1C44" w:rsidR="003A48D4" w:rsidRPr="001A3412" w:rsidRDefault="00730315" w:rsidP="001A3412">
      <w:pPr>
        <w:ind w:firstLine="708"/>
        <w:jc w:val="both"/>
        <w:rPr>
          <w:rStyle w:val="y2iqfc"/>
          <w:lang w:val="ky-KG"/>
        </w:rPr>
      </w:pPr>
      <w:r w:rsidRPr="001A3412">
        <w:rPr>
          <w:lang w:val="ky-KG"/>
        </w:rPr>
        <w:t xml:space="preserve">5. Комиссиянын чечимдери Комиссиянын мүчөлөрүнүн жалпы санынын үчтөн экисинен кем эмес кворум болгондо, Комиссиянын катышкан мүчөлөрүнүн санынын көпчүлүк добушу менен кабыл алынат. Добуштар тең болгон учурда Комиссиянын </w:t>
      </w:r>
      <w:r w:rsidRPr="001A3412">
        <w:rPr>
          <w:lang w:val="ky-KG"/>
        </w:rPr>
        <w:lastRenderedPageBreak/>
        <w:t>төрагасынын добушу чечүүчү болуп саналат. Комиссиянын протоколуна Комиссиянын жыйналышына катышкан комиссиянын төрагасы жана мүчөлөрү кол коюшат.</w:t>
      </w:r>
    </w:p>
    <w:p w14:paraId="2F624064" w14:textId="77777777" w:rsidR="00730315" w:rsidRPr="001A3412" w:rsidRDefault="00730315" w:rsidP="001A3412">
      <w:pPr>
        <w:ind w:firstLine="708"/>
        <w:jc w:val="both"/>
        <w:rPr>
          <w:lang w:val="ky-KG"/>
        </w:rPr>
      </w:pPr>
      <w:r w:rsidRPr="001A3412">
        <w:rPr>
          <w:b/>
          <w:lang w:val="ky-KG"/>
        </w:rPr>
        <w:t>6-статья. Жер амнистиясынын объектилерине менчик укуктарын таануу же бекитүү</w:t>
      </w:r>
    </w:p>
    <w:p w14:paraId="674D1A10" w14:textId="77777777" w:rsidR="00730315" w:rsidRPr="001A3412" w:rsidRDefault="00730315" w:rsidP="001A3412">
      <w:pPr>
        <w:ind w:firstLine="708"/>
        <w:jc w:val="both"/>
        <w:rPr>
          <w:lang w:val="ky-KG"/>
        </w:rPr>
      </w:pPr>
      <w:r w:rsidRPr="001A3412">
        <w:rPr>
          <w:lang w:val="ky-KG"/>
        </w:rPr>
        <w:t>Жер амнистиясынын объектисине менчик укугун таануу же бекитүү жергиликтүү өз алдынча башкаруунун аткаруу органдары тарабынан коомчулукка билдирүүнүн жыйынтыгы боюнча комиссия бекиткен укук ээлеринин тизмелеринин негизинде жүзөгө ашырылат.</w:t>
      </w:r>
    </w:p>
    <w:p w14:paraId="13EDBA92" w14:textId="77777777" w:rsidR="00730315" w:rsidRPr="001A3412" w:rsidRDefault="00730315" w:rsidP="001A3412">
      <w:pPr>
        <w:ind w:firstLine="708"/>
        <w:jc w:val="both"/>
        <w:rPr>
          <w:lang w:val="ky-KG"/>
        </w:rPr>
      </w:pPr>
      <w:r w:rsidRPr="001A3412">
        <w:rPr>
          <w:lang w:val="ky-KG"/>
        </w:rPr>
        <w:t>Комиссияларды түзүүнүн тартиби, укук ээлеринин тизмелерин түзүүнүн, элге билдирүү жүргүзүүнүн, жергиликтүү өз алдынча башкаруунун аткаруу органдары тарабынан жер амнистиясынын объекттерине менчик укуктарын таануу же бекитүү жөнүндө чечимдерди кабыл алуу тартиби Кыргыз Республикасынын Министрлер Кабинети тарабынан белгиленет.</w:t>
      </w:r>
    </w:p>
    <w:p w14:paraId="221B35F4" w14:textId="77777777" w:rsidR="00730315" w:rsidRPr="001A3412" w:rsidRDefault="00730315" w:rsidP="001A3412">
      <w:pPr>
        <w:ind w:firstLine="708"/>
        <w:jc w:val="both"/>
        <w:rPr>
          <w:lang w:val="ky-KG"/>
        </w:rPr>
      </w:pPr>
      <w:r w:rsidRPr="001A3412">
        <w:rPr>
          <w:b/>
          <w:lang w:val="ky-KG"/>
        </w:rPr>
        <w:t>7-статья. Дачалардын жер участокторун бекитүү</w:t>
      </w:r>
    </w:p>
    <w:p w14:paraId="08F18CFD" w14:textId="77777777" w:rsidR="00730315" w:rsidRPr="001A3412" w:rsidRDefault="00730315" w:rsidP="001A3412">
      <w:pPr>
        <w:ind w:firstLine="708"/>
        <w:jc w:val="both"/>
        <w:rPr>
          <w:lang w:val="ky-KG"/>
        </w:rPr>
      </w:pPr>
      <w:r w:rsidRPr="001A3412">
        <w:rPr>
          <w:lang w:val="ky-KG"/>
        </w:rPr>
        <w:t>Дачалардын жер участогуна болгон укук ырастоочу документтери жок жерлерге жергиликтүү өз алдынча башкаруунун аткаруу органы жер участогун бекитүү жөнүндө токтом кабыл алат.</w:t>
      </w:r>
    </w:p>
    <w:p w14:paraId="35BA73FE" w14:textId="77777777" w:rsidR="00730315" w:rsidRPr="001A3412" w:rsidRDefault="00730315" w:rsidP="001A3412">
      <w:pPr>
        <w:ind w:firstLine="708"/>
        <w:jc w:val="both"/>
        <w:rPr>
          <w:lang w:val="ky-KG"/>
        </w:rPr>
      </w:pPr>
      <w:r w:rsidRPr="001A3412">
        <w:rPr>
          <w:lang w:val="ky-KG"/>
        </w:rPr>
        <w:t>Дачалардын алдындагы жер участогундагы курулуштар Кыргыз Республикасынын Министрлер Кабинети тарабынан жөнөкөйлөштүрүлүп аныкталган тартиптин негизинде турак-жай болуп эсептелет.</w:t>
      </w:r>
    </w:p>
    <w:p w14:paraId="4D00A5F3" w14:textId="77777777" w:rsidR="00730315" w:rsidRPr="001A3412" w:rsidRDefault="00730315" w:rsidP="001A3412">
      <w:pPr>
        <w:ind w:firstLine="708"/>
        <w:jc w:val="both"/>
        <w:rPr>
          <w:lang w:val="ky-KG"/>
        </w:rPr>
      </w:pPr>
      <w:r w:rsidRPr="001A3412">
        <w:rPr>
          <w:b/>
          <w:lang w:val="ky-KG"/>
        </w:rPr>
        <w:t>8-статья. Калктуу конуштарда укук ырастоочу документтери жок жер участокторун бекитүү</w:t>
      </w:r>
    </w:p>
    <w:p w14:paraId="2CEB2A7A" w14:textId="77777777" w:rsidR="00730315" w:rsidRPr="001A3412" w:rsidRDefault="00730315" w:rsidP="001A3412">
      <w:pPr>
        <w:ind w:firstLine="708"/>
        <w:jc w:val="both"/>
        <w:rPr>
          <w:lang w:val="ky-KG"/>
        </w:rPr>
      </w:pPr>
      <w:r w:rsidRPr="001A3412">
        <w:rPr>
          <w:lang w:val="ky-KG"/>
        </w:rPr>
        <w:t>Калктуу конуштардагы жер участогуна болгон укук ырастоочу документтери жок жерлерге жергиликтүү өз алдынча башкаруунун аткаруу органы жер участогун бекитүү жөнүндө токтом кабыл алат.</w:t>
      </w:r>
    </w:p>
    <w:p w14:paraId="54C963EF" w14:textId="77777777" w:rsidR="00730315" w:rsidRPr="001A3412" w:rsidRDefault="00730315" w:rsidP="001A3412">
      <w:pPr>
        <w:ind w:firstLine="708"/>
        <w:jc w:val="both"/>
        <w:rPr>
          <w:lang w:val="ky-KG"/>
        </w:rPr>
      </w:pPr>
      <w:r w:rsidRPr="001A3412">
        <w:rPr>
          <w:lang w:val="ky-KG"/>
        </w:rPr>
        <w:t>Калктуу конуштардагы жер участогундагы курулуштар Кыргыз Республикасынын Министрлер Кабинети тарабынан жөнөкөйлөштүрүлүп аныкталган тартиптин негизинде турак-жай болуп эсептелет.</w:t>
      </w:r>
    </w:p>
    <w:p w14:paraId="4D0BAAF4" w14:textId="77777777" w:rsidR="00730315" w:rsidRPr="001A3412" w:rsidRDefault="00730315" w:rsidP="001A3412">
      <w:pPr>
        <w:ind w:firstLine="708"/>
        <w:jc w:val="both"/>
        <w:rPr>
          <w:lang w:val="ky-KG"/>
        </w:rPr>
      </w:pPr>
      <w:r w:rsidRPr="001A3412">
        <w:rPr>
          <w:b/>
          <w:lang w:val="ky-KG"/>
        </w:rPr>
        <w:t>9-статья. Калктуу конуштардын жерлерине өз алдынча курулган курулуштарды бекитүү</w:t>
      </w:r>
    </w:p>
    <w:p w14:paraId="53AA3864" w14:textId="77777777" w:rsidR="00730315" w:rsidRPr="001A3412" w:rsidRDefault="00730315" w:rsidP="001A3412">
      <w:pPr>
        <w:ind w:firstLine="708"/>
        <w:jc w:val="both"/>
        <w:rPr>
          <w:lang w:val="ky-KG"/>
        </w:rPr>
      </w:pPr>
      <w:r w:rsidRPr="001A3412">
        <w:rPr>
          <w:lang w:val="ky-KG"/>
        </w:rPr>
        <w:t xml:space="preserve">Калктуу конуштардан  жеке турак-жай куруу үчүн белгиленген тартипте берилген жер участокторуна документтерди тариздөө менчик ээсинин же анын ыйгарым өкүлүнүн нотариалдык күбөлөндүрүлгөн ишеним катынын кайрылуусунун негизинде жүргүзүлөт. </w:t>
      </w:r>
    </w:p>
    <w:p w14:paraId="444247CB" w14:textId="77777777" w:rsidR="00730315" w:rsidRPr="001A3412" w:rsidRDefault="00730315" w:rsidP="001A3412">
      <w:pPr>
        <w:ind w:firstLine="708"/>
        <w:jc w:val="both"/>
        <w:rPr>
          <w:lang w:val="ky-KG"/>
        </w:rPr>
      </w:pPr>
      <w:r w:rsidRPr="001A3412">
        <w:rPr>
          <w:lang w:val="ky-KG"/>
        </w:rPr>
        <w:t>Башкы пландардын жана схемаларынын жоктугуна байланыштуу белгиленген тартипте берилген жер участокторунда жеке турак жай имаратынын долбоордук документтерин макулдашуудан баш тартууга жол берилбейт.</w:t>
      </w:r>
    </w:p>
    <w:p w14:paraId="3DC90D10" w14:textId="77777777" w:rsidR="00730315" w:rsidRPr="001A3412" w:rsidRDefault="00730315" w:rsidP="001A3412">
      <w:pPr>
        <w:ind w:firstLine="708"/>
        <w:jc w:val="both"/>
        <w:rPr>
          <w:b/>
          <w:lang w:val="ky-KG"/>
        </w:rPr>
      </w:pPr>
      <w:r w:rsidRPr="001A3412">
        <w:rPr>
          <w:b/>
          <w:lang w:val="ky-KG"/>
        </w:rPr>
        <w:t>10-статья. Жер амнистиясына туш келген которулчу (трансформацияланчу) жерлер.</w:t>
      </w:r>
    </w:p>
    <w:p w14:paraId="6507023E" w14:textId="77777777" w:rsidR="00730315" w:rsidRPr="001A3412" w:rsidRDefault="00730315" w:rsidP="001A3412">
      <w:pPr>
        <w:ind w:firstLine="708"/>
        <w:jc w:val="both"/>
        <w:rPr>
          <w:lang w:val="ky-KG"/>
        </w:rPr>
      </w:pPr>
      <w:r w:rsidRPr="001A3412">
        <w:rPr>
          <w:lang w:val="ky-KG"/>
        </w:rPr>
        <w:t>Ушул Мыйзамдын тиркемесинде көрсөтүлгөн жер участоктору ушул Мыйзам күчүнө кирген учурдан тартып "Калктуу конуштардын жерлери" категориясына которулду (трансформацияланды) болуп эсептелет.</w:t>
      </w:r>
    </w:p>
    <w:p w14:paraId="58EDDFC9" w14:textId="77777777" w:rsidR="00730315" w:rsidRPr="001A3412" w:rsidRDefault="00730315" w:rsidP="001A3412">
      <w:pPr>
        <w:ind w:firstLine="708"/>
        <w:jc w:val="both"/>
        <w:rPr>
          <w:lang w:val="ky-KG"/>
        </w:rPr>
      </w:pPr>
      <w:r w:rsidRPr="001A3412">
        <w:rPr>
          <w:lang w:val="ky-KG"/>
        </w:rPr>
        <w:t>Айыл чарба гытындагы жер үлүштөрүнө менчик укугу ушул Мыйзам кабыл алынганга чейин кыймылсыз мүлккө укуктарды мамлекеттик каттоо органдарында белгиленген тартипте катталган, жер амнистиясы колдонулуусу тийиш.</w:t>
      </w:r>
    </w:p>
    <w:p w14:paraId="38AF0500" w14:textId="77777777" w:rsidR="00730315" w:rsidRPr="001A3412" w:rsidRDefault="00730315" w:rsidP="001A3412">
      <w:pPr>
        <w:ind w:firstLine="708"/>
        <w:jc w:val="both"/>
        <w:rPr>
          <w:rStyle w:val="y2iqfc"/>
          <w:b/>
          <w:lang w:val="ky-KG"/>
        </w:rPr>
      </w:pPr>
      <w:r w:rsidRPr="001A3412">
        <w:rPr>
          <w:lang w:val="ky-KG"/>
        </w:rPr>
        <w:t>Ушул Мыйзамдын талаптарына ылайык жер амнистисын процедурасын колдонулган учурда Айыл чарба жана токой чарба өндүрүшүнүн жоготуулары жана алынбай калган пайдасы орду толтурулбайт</w:t>
      </w:r>
      <w:r w:rsidRPr="001A3412">
        <w:rPr>
          <w:rStyle w:val="y2iqfc"/>
          <w:b/>
          <w:lang w:val="ky-KG"/>
        </w:rPr>
        <w:t xml:space="preserve"> </w:t>
      </w:r>
    </w:p>
    <w:p w14:paraId="2D5FA8D1" w14:textId="77777777" w:rsidR="00730315" w:rsidRPr="001A3412" w:rsidRDefault="00730315" w:rsidP="001A3412">
      <w:pPr>
        <w:ind w:firstLine="708"/>
        <w:jc w:val="both"/>
        <w:rPr>
          <w:lang w:val="ky-KG"/>
        </w:rPr>
      </w:pPr>
      <w:r w:rsidRPr="001A3412">
        <w:rPr>
          <w:b/>
          <w:lang w:val="ky-KG"/>
        </w:rPr>
        <w:t>11-статья. Жер амнистиясын процедурасын аяганы чыгуу.</w:t>
      </w:r>
    </w:p>
    <w:p w14:paraId="49DC2F45" w14:textId="77777777" w:rsidR="00730315" w:rsidRPr="001A3412" w:rsidRDefault="00730315" w:rsidP="001A3412">
      <w:pPr>
        <w:ind w:firstLine="708"/>
        <w:jc w:val="both"/>
        <w:rPr>
          <w:lang w:val="ky-KG"/>
        </w:rPr>
      </w:pPr>
      <w:r w:rsidRPr="001A3412">
        <w:rPr>
          <w:lang w:val="ky-KG"/>
        </w:rPr>
        <w:t>Жер амнистия объектилерине мамлекеттик каттоодон өтүп, жер участогуна укук кубөлөндүрүүчү документ берилген учурдан тартып жер амнистиясы аягына чыкты деп эсептелет.</w:t>
      </w:r>
    </w:p>
    <w:p w14:paraId="1F0E3FA3" w14:textId="77777777" w:rsidR="00730315" w:rsidRPr="001A3412" w:rsidRDefault="00730315" w:rsidP="001A3412">
      <w:pPr>
        <w:ind w:firstLine="708"/>
        <w:jc w:val="both"/>
        <w:rPr>
          <w:b/>
          <w:lang w:val="ky-KG"/>
        </w:rPr>
      </w:pPr>
      <w:r w:rsidRPr="001A3412">
        <w:rPr>
          <w:b/>
          <w:lang w:val="ky-KG"/>
        </w:rPr>
        <w:t>12-статья. Ушул Мыйзамдын күчүнө кириши</w:t>
      </w:r>
    </w:p>
    <w:p w14:paraId="00AC1454" w14:textId="77777777" w:rsidR="00730315" w:rsidRPr="001A3412" w:rsidRDefault="00730315" w:rsidP="001A3412">
      <w:pPr>
        <w:ind w:firstLine="708"/>
        <w:jc w:val="both"/>
        <w:rPr>
          <w:lang w:val="ky-KG"/>
        </w:rPr>
      </w:pPr>
      <w:r w:rsidRPr="001A3412">
        <w:rPr>
          <w:lang w:val="ky-KG"/>
        </w:rPr>
        <w:lastRenderedPageBreak/>
        <w:t>Ушул Мыйзам расмий жарыяланган күндөн тартып күчүнө кирет.</w:t>
      </w:r>
    </w:p>
    <w:p w14:paraId="64949243" w14:textId="77777777" w:rsidR="00730315" w:rsidRPr="001A3412" w:rsidRDefault="00730315" w:rsidP="001A3412">
      <w:pPr>
        <w:ind w:firstLine="708"/>
        <w:jc w:val="both"/>
        <w:rPr>
          <w:lang w:val="ky-KG"/>
        </w:rPr>
      </w:pPr>
      <w:r w:rsidRPr="001A3412">
        <w:rPr>
          <w:lang w:val="ky-KG"/>
        </w:rPr>
        <w:t>Кыргыз Республикасынын Министрлер Кабинетине ушул Мыйзамды ишке ашыруу боюнча тиешелүү чараларды көрсүн.</w:t>
      </w:r>
    </w:p>
    <w:p w14:paraId="32BBF393" w14:textId="77777777" w:rsidR="00730315" w:rsidRPr="001A3412" w:rsidRDefault="00730315" w:rsidP="001A3412">
      <w:pPr>
        <w:ind w:firstLine="708"/>
        <w:jc w:val="both"/>
        <w:rPr>
          <w:lang w:val="ky-KG"/>
        </w:rPr>
      </w:pPr>
      <w:r w:rsidRPr="001A3412">
        <w:rPr>
          <w:b/>
          <w:lang w:val="ky-KG"/>
        </w:rPr>
        <w:t>13-статья. Өткөрүү шарттары</w:t>
      </w:r>
    </w:p>
    <w:p w14:paraId="6F7C2E88" w14:textId="77777777" w:rsidR="00730315" w:rsidRPr="001A3412" w:rsidRDefault="00730315" w:rsidP="001A3412">
      <w:pPr>
        <w:ind w:firstLine="708"/>
        <w:jc w:val="both"/>
        <w:rPr>
          <w:lang w:val="ky-KG"/>
        </w:rPr>
      </w:pPr>
      <w:r w:rsidRPr="001A3412">
        <w:rPr>
          <w:lang w:val="ky-KG"/>
        </w:rPr>
        <w:t>Кыргыз Республикасынын жер-укуктук мамилелер чөйрөсүндөгү мыйзамдарына тиешелүү өзгөртүүлөр киргизилгенден кийин 4-11-беренелер күчүнө кирет.</w:t>
      </w:r>
    </w:p>
    <w:p w14:paraId="0A121956" w14:textId="77777777" w:rsidR="00730315" w:rsidRPr="001A3412" w:rsidRDefault="00730315" w:rsidP="001A3412">
      <w:pPr>
        <w:rPr>
          <w:lang w:val="ky-KG"/>
        </w:rPr>
      </w:pPr>
    </w:p>
    <w:p w14:paraId="7362AA84" w14:textId="77777777" w:rsidR="00E45368" w:rsidRPr="001A3412" w:rsidRDefault="00E45368" w:rsidP="001A3412">
      <w:pPr>
        <w:ind w:firstLine="708"/>
        <w:jc w:val="both"/>
        <w:rPr>
          <w:lang w:val="ky-KG"/>
        </w:rPr>
      </w:pPr>
    </w:p>
    <w:sectPr w:rsidR="00E45368" w:rsidRPr="001A34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48041" w14:textId="77777777" w:rsidR="00387243" w:rsidRDefault="00387243" w:rsidP="00EB10C3">
      <w:r>
        <w:separator/>
      </w:r>
    </w:p>
  </w:endnote>
  <w:endnote w:type="continuationSeparator" w:id="0">
    <w:p w14:paraId="77D7C28A" w14:textId="77777777" w:rsidR="00387243" w:rsidRDefault="00387243" w:rsidP="00EB1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48596" w14:textId="77777777" w:rsidR="00387243" w:rsidRDefault="00387243" w:rsidP="00EB10C3">
      <w:r>
        <w:separator/>
      </w:r>
    </w:p>
  </w:footnote>
  <w:footnote w:type="continuationSeparator" w:id="0">
    <w:p w14:paraId="212B12B1" w14:textId="77777777" w:rsidR="00387243" w:rsidRDefault="00387243" w:rsidP="00EB10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E3281"/>
    <w:multiLevelType w:val="multilevel"/>
    <w:tmpl w:val="995CC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93A8D"/>
    <w:multiLevelType w:val="hybridMultilevel"/>
    <w:tmpl w:val="503ECB60"/>
    <w:lvl w:ilvl="0" w:tplc="B40490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98148A4"/>
    <w:multiLevelType w:val="multilevel"/>
    <w:tmpl w:val="0E4A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166EE2"/>
    <w:multiLevelType w:val="multilevel"/>
    <w:tmpl w:val="364C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9316B3"/>
    <w:multiLevelType w:val="multilevel"/>
    <w:tmpl w:val="0B0C1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6B00B4"/>
    <w:multiLevelType w:val="multilevel"/>
    <w:tmpl w:val="30F8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CE1CBE"/>
    <w:multiLevelType w:val="multilevel"/>
    <w:tmpl w:val="DC72C4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2049E8"/>
    <w:multiLevelType w:val="hybridMultilevel"/>
    <w:tmpl w:val="A6024E7E"/>
    <w:lvl w:ilvl="0" w:tplc="4006995A">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8">
    <w:nsid w:val="3E8A6D9F"/>
    <w:multiLevelType w:val="multilevel"/>
    <w:tmpl w:val="77EC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987674"/>
    <w:multiLevelType w:val="multilevel"/>
    <w:tmpl w:val="17FC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1A6E23"/>
    <w:multiLevelType w:val="multilevel"/>
    <w:tmpl w:val="1A76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FE57DC"/>
    <w:multiLevelType w:val="hybridMultilevel"/>
    <w:tmpl w:val="A92C6F9C"/>
    <w:lvl w:ilvl="0" w:tplc="DC52D9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9CE6EE4"/>
    <w:multiLevelType w:val="multilevel"/>
    <w:tmpl w:val="00B218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3">
    <w:nsid w:val="5FDF3B3B"/>
    <w:multiLevelType w:val="multilevel"/>
    <w:tmpl w:val="E6E6A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9B5DE4"/>
    <w:multiLevelType w:val="multilevel"/>
    <w:tmpl w:val="56F0A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873D8E"/>
    <w:multiLevelType w:val="hybridMultilevel"/>
    <w:tmpl w:val="2F06881C"/>
    <w:lvl w:ilvl="0" w:tplc="CFB25E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6D122B65"/>
    <w:multiLevelType w:val="hybridMultilevel"/>
    <w:tmpl w:val="60FCFCAC"/>
    <w:lvl w:ilvl="0" w:tplc="17D82748">
      <w:start w:val="23"/>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nsid w:val="70995A68"/>
    <w:multiLevelType w:val="multilevel"/>
    <w:tmpl w:val="3112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8410A4"/>
    <w:multiLevelType w:val="multilevel"/>
    <w:tmpl w:val="2554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853B3A"/>
    <w:multiLevelType w:val="hybridMultilevel"/>
    <w:tmpl w:val="2B0AA8E4"/>
    <w:lvl w:ilvl="0" w:tplc="0F6E4B5A">
      <w:start w:val="1"/>
      <w:numFmt w:val="bullet"/>
      <w:lvlText w:val="-"/>
      <w:lvlJc w:val="left"/>
      <w:pPr>
        <w:ind w:left="1428" w:hanging="360"/>
      </w:pPr>
      <w:rPr>
        <w:rFonts w:ascii="Times New Roman" w:eastAsia="Times New Roman" w:hAnsi="Times New Roman" w:cs="Times New Roman" w:hint="default"/>
        <w:b/>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7E4148F4"/>
    <w:multiLevelType w:val="hybridMultilevel"/>
    <w:tmpl w:val="DBDAD3BE"/>
    <w:lvl w:ilvl="0" w:tplc="DA7EA96A">
      <w:start w:val="23"/>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3"/>
  </w:num>
  <w:num w:numId="2">
    <w:abstractNumId w:val="8"/>
  </w:num>
  <w:num w:numId="3">
    <w:abstractNumId w:val="0"/>
  </w:num>
  <w:num w:numId="4">
    <w:abstractNumId w:val="13"/>
  </w:num>
  <w:num w:numId="5">
    <w:abstractNumId w:val="10"/>
  </w:num>
  <w:num w:numId="6">
    <w:abstractNumId w:val="11"/>
  </w:num>
  <w:num w:numId="7">
    <w:abstractNumId w:val="5"/>
  </w:num>
  <w:num w:numId="8">
    <w:abstractNumId w:val="9"/>
  </w:num>
  <w:num w:numId="9">
    <w:abstractNumId w:val="17"/>
  </w:num>
  <w:num w:numId="10">
    <w:abstractNumId w:val="2"/>
  </w:num>
  <w:num w:numId="11">
    <w:abstractNumId w:val="18"/>
  </w:num>
  <w:num w:numId="12">
    <w:abstractNumId w:val="14"/>
  </w:num>
  <w:num w:numId="13">
    <w:abstractNumId w:val="4"/>
  </w:num>
  <w:num w:numId="14">
    <w:abstractNumId w:val="15"/>
  </w:num>
  <w:num w:numId="15">
    <w:abstractNumId w:val="19"/>
  </w:num>
  <w:num w:numId="16">
    <w:abstractNumId w:val="12"/>
  </w:num>
  <w:num w:numId="17">
    <w:abstractNumId w:val="7"/>
  </w:num>
  <w:num w:numId="18">
    <w:abstractNumId w:val="16"/>
  </w:num>
  <w:num w:numId="19">
    <w:abstractNumId w:val="20"/>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ailMerge>
    <w:mainDocumentType w:val="mailingLabels"/>
    <w:dataType w:val="textFile"/>
    <w:activeRecord w:val="-1"/>
  </w:mailMerge>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126"/>
    <w:rsid w:val="00017F63"/>
    <w:rsid w:val="0003240D"/>
    <w:rsid w:val="000517C9"/>
    <w:rsid w:val="0006029C"/>
    <w:rsid w:val="00064B65"/>
    <w:rsid w:val="00072EAB"/>
    <w:rsid w:val="00074EEF"/>
    <w:rsid w:val="000754CE"/>
    <w:rsid w:val="000817A1"/>
    <w:rsid w:val="00081D5F"/>
    <w:rsid w:val="0008663E"/>
    <w:rsid w:val="00086824"/>
    <w:rsid w:val="00087390"/>
    <w:rsid w:val="000A2E90"/>
    <w:rsid w:val="000A44D0"/>
    <w:rsid w:val="000B2FC9"/>
    <w:rsid w:val="000B35D0"/>
    <w:rsid w:val="000B62E7"/>
    <w:rsid w:val="000D3A9D"/>
    <w:rsid w:val="000E2008"/>
    <w:rsid w:val="000E5878"/>
    <w:rsid w:val="00106321"/>
    <w:rsid w:val="001108A3"/>
    <w:rsid w:val="00114075"/>
    <w:rsid w:val="00120529"/>
    <w:rsid w:val="00120828"/>
    <w:rsid w:val="001235DE"/>
    <w:rsid w:val="001263CD"/>
    <w:rsid w:val="0013205C"/>
    <w:rsid w:val="00133F08"/>
    <w:rsid w:val="00151E13"/>
    <w:rsid w:val="001607B0"/>
    <w:rsid w:val="00164B15"/>
    <w:rsid w:val="0016523A"/>
    <w:rsid w:val="00166252"/>
    <w:rsid w:val="001710D7"/>
    <w:rsid w:val="00174922"/>
    <w:rsid w:val="001771A3"/>
    <w:rsid w:val="001778DA"/>
    <w:rsid w:val="0018108B"/>
    <w:rsid w:val="001951F9"/>
    <w:rsid w:val="001A2FE2"/>
    <w:rsid w:val="001A3412"/>
    <w:rsid w:val="001A45BD"/>
    <w:rsid w:val="001B0744"/>
    <w:rsid w:val="001B0BDF"/>
    <w:rsid w:val="001D0EEF"/>
    <w:rsid w:val="001E0B55"/>
    <w:rsid w:val="001F06F6"/>
    <w:rsid w:val="001F7907"/>
    <w:rsid w:val="00202BF8"/>
    <w:rsid w:val="002112E3"/>
    <w:rsid w:val="00213D27"/>
    <w:rsid w:val="00214E85"/>
    <w:rsid w:val="0023519B"/>
    <w:rsid w:val="002357FF"/>
    <w:rsid w:val="00240D57"/>
    <w:rsid w:val="00241E67"/>
    <w:rsid w:val="002422E2"/>
    <w:rsid w:val="002422F8"/>
    <w:rsid w:val="00274B58"/>
    <w:rsid w:val="00275B35"/>
    <w:rsid w:val="00276EB3"/>
    <w:rsid w:val="0028004E"/>
    <w:rsid w:val="00290CCE"/>
    <w:rsid w:val="002937E9"/>
    <w:rsid w:val="002A2D40"/>
    <w:rsid w:val="002A46DA"/>
    <w:rsid w:val="002A5D3B"/>
    <w:rsid w:val="002B6B7D"/>
    <w:rsid w:val="002C2917"/>
    <w:rsid w:val="002C359B"/>
    <w:rsid w:val="002C639D"/>
    <w:rsid w:val="002C775B"/>
    <w:rsid w:val="002D1934"/>
    <w:rsid w:val="00331C11"/>
    <w:rsid w:val="003340CE"/>
    <w:rsid w:val="00337080"/>
    <w:rsid w:val="00337123"/>
    <w:rsid w:val="0034203A"/>
    <w:rsid w:val="00355650"/>
    <w:rsid w:val="003703F7"/>
    <w:rsid w:val="00381DF4"/>
    <w:rsid w:val="00382093"/>
    <w:rsid w:val="00387243"/>
    <w:rsid w:val="003914B4"/>
    <w:rsid w:val="003A14E3"/>
    <w:rsid w:val="003A48D4"/>
    <w:rsid w:val="003B25C3"/>
    <w:rsid w:val="003B7D2E"/>
    <w:rsid w:val="003D1129"/>
    <w:rsid w:val="003D2287"/>
    <w:rsid w:val="003E7D43"/>
    <w:rsid w:val="003F3E80"/>
    <w:rsid w:val="003F4C8D"/>
    <w:rsid w:val="003F6133"/>
    <w:rsid w:val="004038BD"/>
    <w:rsid w:val="004408E6"/>
    <w:rsid w:val="00451B54"/>
    <w:rsid w:val="00452C1F"/>
    <w:rsid w:val="00460C92"/>
    <w:rsid w:val="00486307"/>
    <w:rsid w:val="00493E7F"/>
    <w:rsid w:val="004C17A6"/>
    <w:rsid w:val="004C43D8"/>
    <w:rsid w:val="004E3795"/>
    <w:rsid w:val="004F3E9B"/>
    <w:rsid w:val="004F790C"/>
    <w:rsid w:val="005017B1"/>
    <w:rsid w:val="00501E16"/>
    <w:rsid w:val="005122B2"/>
    <w:rsid w:val="00513331"/>
    <w:rsid w:val="005275FF"/>
    <w:rsid w:val="005378E2"/>
    <w:rsid w:val="00546F89"/>
    <w:rsid w:val="00557B67"/>
    <w:rsid w:val="005A69AE"/>
    <w:rsid w:val="005B6C74"/>
    <w:rsid w:val="005C03D9"/>
    <w:rsid w:val="005C1C44"/>
    <w:rsid w:val="005C3AF8"/>
    <w:rsid w:val="005D0CBC"/>
    <w:rsid w:val="005E00A4"/>
    <w:rsid w:val="005E0D0D"/>
    <w:rsid w:val="005E3F2E"/>
    <w:rsid w:val="005E7679"/>
    <w:rsid w:val="006055E6"/>
    <w:rsid w:val="0061262C"/>
    <w:rsid w:val="006159A6"/>
    <w:rsid w:val="00636E8F"/>
    <w:rsid w:val="006645A5"/>
    <w:rsid w:val="00666B59"/>
    <w:rsid w:val="00684A42"/>
    <w:rsid w:val="00690715"/>
    <w:rsid w:val="006A29E0"/>
    <w:rsid w:val="006A5B5C"/>
    <w:rsid w:val="006D3D34"/>
    <w:rsid w:val="006E46D1"/>
    <w:rsid w:val="006E6C6D"/>
    <w:rsid w:val="006E7F1F"/>
    <w:rsid w:val="0070138F"/>
    <w:rsid w:val="0072346C"/>
    <w:rsid w:val="00730315"/>
    <w:rsid w:val="00733598"/>
    <w:rsid w:val="00742C32"/>
    <w:rsid w:val="00765036"/>
    <w:rsid w:val="007760CC"/>
    <w:rsid w:val="007828F4"/>
    <w:rsid w:val="0078415C"/>
    <w:rsid w:val="00794016"/>
    <w:rsid w:val="00797543"/>
    <w:rsid w:val="007978E9"/>
    <w:rsid w:val="007A1BF9"/>
    <w:rsid w:val="007A643F"/>
    <w:rsid w:val="007C5C36"/>
    <w:rsid w:val="007D61C0"/>
    <w:rsid w:val="007D7888"/>
    <w:rsid w:val="007E014B"/>
    <w:rsid w:val="007E3C58"/>
    <w:rsid w:val="007E769B"/>
    <w:rsid w:val="00803430"/>
    <w:rsid w:val="00807287"/>
    <w:rsid w:val="0082018E"/>
    <w:rsid w:val="008225AC"/>
    <w:rsid w:val="00822DA6"/>
    <w:rsid w:val="00824FB1"/>
    <w:rsid w:val="00833853"/>
    <w:rsid w:val="00852A67"/>
    <w:rsid w:val="00860C9D"/>
    <w:rsid w:val="00863DA3"/>
    <w:rsid w:val="00867AE1"/>
    <w:rsid w:val="00873194"/>
    <w:rsid w:val="00876003"/>
    <w:rsid w:val="00895D71"/>
    <w:rsid w:val="008A16E0"/>
    <w:rsid w:val="008A7401"/>
    <w:rsid w:val="008B096C"/>
    <w:rsid w:val="008B29C7"/>
    <w:rsid w:val="008B44E6"/>
    <w:rsid w:val="008B4C08"/>
    <w:rsid w:val="008C4080"/>
    <w:rsid w:val="008E07EF"/>
    <w:rsid w:val="008E1941"/>
    <w:rsid w:val="008E5350"/>
    <w:rsid w:val="008E7E50"/>
    <w:rsid w:val="008F3951"/>
    <w:rsid w:val="008F7DB9"/>
    <w:rsid w:val="00900989"/>
    <w:rsid w:val="0091058D"/>
    <w:rsid w:val="00914A92"/>
    <w:rsid w:val="00923027"/>
    <w:rsid w:val="009241F6"/>
    <w:rsid w:val="0093495F"/>
    <w:rsid w:val="00940737"/>
    <w:rsid w:val="00941D50"/>
    <w:rsid w:val="0094356E"/>
    <w:rsid w:val="00950142"/>
    <w:rsid w:val="00952488"/>
    <w:rsid w:val="009533BC"/>
    <w:rsid w:val="009617DB"/>
    <w:rsid w:val="0096780D"/>
    <w:rsid w:val="00973141"/>
    <w:rsid w:val="00973C4B"/>
    <w:rsid w:val="0097557E"/>
    <w:rsid w:val="00982B97"/>
    <w:rsid w:val="009A0168"/>
    <w:rsid w:val="009A533E"/>
    <w:rsid w:val="009B6F67"/>
    <w:rsid w:val="009C1647"/>
    <w:rsid w:val="009D0965"/>
    <w:rsid w:val="009D2BE0"/>
    <w:rsid w:val="009D57EB"/>
    <w:rsid w:val="009D783F"/>
    <w:rsid w:val="009E13BB"/>
    <w:rsid w:val="009F00A1"/>
    <w:rsid w:val="009F044E"/>
    <w:rsid w:val="00A0745D"/>
    <w:rsid w:val="00A07E84"/>
    <w:rsid w:val="00A243F7"/>
    <w:rsid w:val="00A37355"/>
    <w:rsid w:val="00A40DEF"/>
    <w:rsid w:val="00A5311A"/>
    <w:rsid w:val="00A540EC"/>
    <w:rsid w:val="00A67C36"/>
    <w:rsid w:val="00A713FE"/>
    <w:rsid w:val="00A76DA5"/>
    <w:rsid w:val="00A814F8"/>
    <w:rsid w:val="00A82D03"/>
    <w:rsid w:val="00A87C83"/>
    <w:rsid w:val="00A93E12"/>
    <w:rsid w:val="00AB06FC"/>
    <w:rsid w:val="00AB64BE"/>
    <w:rsid w:val="00AB6EED"/>
    <w:rsid w:val="00AC2686"/>
    <w:rsid w:val="00AD21DB"/>
    <w:rsid w:val="00AD62CC"/>
    <w:rsid w:val="00AE5EE9"/>
    <w:rsid w:val="00AE6490"/>
    <w:rsid w:val="00AF4A66"/>
    <w:rsid w:val="00AF63A8"/>
    <w:rsid w:val="00B01157"/>
    <w:rsid w:val="00B05815"/>
    <w:rsid w:val="00B068C1"/>
    <w:rsid w:val="00B14C83"/>
    <w:rsid w:val="00B175C5"/>
    <w:rsid w:val="00B2499F"/>
    <w:rsid w:val="00B30878"/>
    <w:rsid w:val="00B37061"/>
    <w:rsid w:val="00B414DA"/>
    <w:rsid w:val="00B519F3"/>
    <w:rsid w:val="00B611CE"/>
    <w:rsid w:val="00B6670F"/>
    <w:rsid w:val="00B74090"/>
    <w:rsid w:val="00B779A8"/>
    <w:rsid w:val="00B83E6A"/>
    <w:rsid w:val="00B85999"/>
    <w:rsid w:val="00BA1BFD"/>
    <w:rsid w:val="00BA3AC7"/>
    <w:rsid w:val="00BA6F8A"/>
    <w:rsid w:val="00BB3D02"/>
    <w:rsid w:val="00BB4E7C"/>
    <w:rsid w:val="00BC58FD"/>
    <w:rsid w:val="00BD6953"/>
    <w:rsid w:val="00BE13ED"/>
    <w:rsid w:val="00BF2C03"/>
    <w:rsid w:val="00C03213"/>
    <w:rsid w:val="00C17372"/>
    <w:rsid w:val="00C412FA"/>
    <w:rsid w:val="00C42530"/>
    <w:rsid w:val="00C44F2F"/>
    <w:rsid w:val="00C50DCC"/>
    <w:rsid w:val="00C510B9"/>
    <w:rsid w:val="00C62947"/>
    <w:rsid w:val="00C676CA"/>
    <w:rsid w:val="00C7293E"/>
    <w:rsid w:val="00C7410F"/>
    <w:rsid w:val="00C75217"/>
    <w:rsid w:val="00C77215"/>
    <w:rsid w:val="00C80F28"/>
    <w:rsid w:val="00CA41D7"/>
    <w:rsid w:val="00CA6422"/>
    <w:rsid w:val="00CB01B9"/>
    <w:rsid w:val="00CB42B2"/>
    <w:rsid w:val="00CC174E"/>
    <w:rsid w:val="00CC198A"/>
    <w:rsid w:val="00CC2DB3"/>
    <w:rsid w:val="00CC3284"/>
    <w:rsid w:val="00CC3A69"/>
    <w:rsid w:val="00CD35CD"/>
    <w:rsid w:val="00CD5080"/>
    <w:rsid w:val="00CD7488"/>
    <w:rsid w:val="00CE3685"/>
    <w:rsid w:val="00CE57FA"/>
    <w:rsid w:val="00CF74CA"/>
    <w:rsid w:val="00D05E44"/>
    <w:rsid w:val="00D2164B"/>
    <w:rsid w:val="00D52DBF"/>
    <w:rsid w:val="00D654C3"/>
    <w:rsid w:val="00D9686D"/>
    <w:rsid w:val="00D96C84"/>
    <w:rsid w:val="00D97890"/>
    <w:rsid w:val="00DA2296"/>
    <w:rsid w:val="00DA22E8"/>
    <w:rsid w:val="00DA3AEF"/>
    <w:rsid w:val="00DB6AA7"/>
    <w:rsid w:val="00DB7DC9"/>
    <w:rsid w:val="00DC3E3D"/>
    <w:rsid w:val="00DC4126"/>
    <w:rsid w:val="00DE50CD"/>
    <w:rsid w:val="00E01ED1"/>
    <w:rsid w:val="00E050BD"/>
    <w:rsid w:val="00E05D3E"/>
    <w:rsid w:val="00E07B0E"/>
    <w:rsid w:val="00E1018C"/>
    <w:rsid w:val="00E20E8A"/>
    <w:rsid w:val="00E257E3"/>
    <w:rsid w:val="00E27B8D"/>
    <w:rsid w:val="00E45368"/>
    <w:rsid w:val="00E554C4"/>
    <w:rsid w:val="00E6079B"/>
    <w:rsid w:val="00E63BB2"/>
    <w:rsid w:val="00E81D6C"/>
    <w:rsid w:val="00EA1EE0"/>
    <w:rsid w:val="00EA7F59"/>
    <w:rsid w:val="00EB10C3"/>
    <w:rsid w:val="00EC3F8F"/>
    <w:rsid w:val="00EC7184"/>
    <w:rsid w:val="00ED0B11"/>
    <w:rsid w:val="00ED6584"/>
    <w:rsid w:val="00EE397D"/>
    <w:rsid w:val="00EE58B5"/>
    <w:rsid w:val="00EF0836"/>
    <w:rsid w:val="00EF3683"/>
    <w:rsid w:val="00F00B8F"/>
    <w:rsid w:val="00F02AE6"/>
    <w:rsid w:val="00F15D23"/>
    <w:rsid w:val="00F1678A"/>
    <w:rsid w:val="00F16AC9"/>
    <w:rsid w:val="00F23D9C"/>
    <w:rsid w:val="00F34557"/>
    <w:rsid w:val="00F41AD0"/>
    <w:rsid w:val="00F4297B"/>
    <w:rsid w:val="00F46AF7"/>
    <w:rsid w:val="00F55A4E"/>
    <w:rsid w:val="00F57D3E"/>
    <w:rsid w:val="00F57FB0"/>
    <w:rsid w:val="00F656B7"/>
    <w:rsid w:val="00F84DA7"/>
    <w:rsid w:val="00F952C4"/>
    <w:rsid w:val="00F953CF"/>
    <w:rsid w:val="00FA00DB"/>
    <w:rsid w:val="00FA0489"/>
    <w:rsid w:val="00FA379E"/>
    <w:rsid w:val="00FB3335"/>
    <w:rsid w:val="00FB50F4"/>
    <w:rsid w:val="00FD486F"/>
    <w:rsid w:val="00FF06D7"/>
    <w:rsid w:val="00FF56FC"/>
    <w:rsid w:val="00FF6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5BAB5"/>
  <w15:chartTrackingRefBased/>
  <w15:docId w15:val="{561D4148-DEE3-4CDC-B2BA-0752CA096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8B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038BD"/>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link w:val="20"/>
    <w:uiPriority w:val="9"/>
    <w:qFormat/>
    <w:rsid w:val="00FF66BA"/>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EF3683"/>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0E8A"/>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E20E8A"/>
    <w:rPr>
      <w:rFonts w:ascii="Segoe UI" w:hAnsi="Segoe UI" w:cs="Segoe UI"/>
      <w:sz w:val="18"/>
      <w:szCs w:val="18"/>
    </w:rPr>
  </w:style>
  <w:style w:type="paragraph" w:customStyle="1" w:styleId="tkForma">
    <w:name w:val="_Форма (tkForma)"/>
    <w:basedOn w:val="a"/>
    <w:rsid w:val="00BF2C03"/>
    <w:pPr>
      <w:spacing w:after="200" w:line="276" w:lineRule="auto"/>
      <w:ind w:left="1134" w:right="1134"/>
      <w:jc w:val="center"/>
    </w:pPr>
    <w:rPr>
      <w:rFonts w:ascii="Arial" w:hAnsi="Arial" w:cs="Arial"/>
      <w:b/>
      <w:bCs/>
      <w:caps/>
    </w:rPr>
  </w:style>
  <w:style w:type="paragraph" w:customStyle="1" w:styleId="tkRekvizit">
    <w:name w:val="_Реквизит (tkRekvizit)"/>
    <w:basedOn w:val="a"/>
    <w:rsid w:val="00BF2C03"/>
    <w:pPr>
      <w:spacing w:before="200" w:after="200" w:line="276" w:lineRule="auto"/>
    </w:pPr>
    <w:rPr>
      <w:rFonts w:ascii="Arial" w:hAnsi="Arial" w:cs="Arial"/>
      <w:i/>
      <w:iCs/>
      <w:sz w:val="20"/>
      <w:szCs w:val="20"/>
    </w:rPr>
  </w:style>
  <w:style w:type="paragraph" w:customStyle="1" w:styleId="tkNazvanie">
    <w:name w:val="_Название (tkNazvanie)"/>
    <w:basedOn w:val="a"/>
    <w:rsid w:val="00BF2C03"/>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BF2C03"/>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BF2C03"/>
    <w:pPr>
      <w:spacing w:before="200" w:after="60" w:line="276" w:lineRule="auto"/>
      <w:ind w:firstLine="567"/>
    </w:pPr>
    <w:rPr>
      <w:rFonts w:ascii="Arial" w:hAnsi="Arial" w:cs="Arial"/>
      <w:b/>
      <w:bCs/>
      <w:sz w:val="20"/>
      <w:szCs w:val="20"/>
    </w:rPr>
  </w:style>
  <w:style w:type="paragraph" w:customStyle="1" w:styleId="tkRedakcijaTekst">
    <w:name w:val="_В редакции текст (tkRedakcijaTekst)"/>
    <w:basedOn w:val="a"/>
    <w:rsid w:val="00BF2C03"/>
    <w:pPr>
      <w:spacing w:after="60" w:line="276" w:lineRule="auto"/>
      <w:ind w:firstLine="567"/>
      <w:jc w:val="both"/>
    </w:pPr>
    <w:rPr>
      <w:rFonts w:ascii="Arial" w:hAnsi="Arial" w:cs="Arial"/>
      <w:i/>
      <w:iCs/>
      <w:sz w:val="20"/>
      <w:szCs w:val="20"/>
    </w:rPr>
  </w:style>
  <w:style w:type="character" w:customStyle="1" w:styleId="20">
    <w:name w:val="Заголовок 2 Знак"/>
    <w:basedOn w:val="a0"/>
    <w:link w:val="2"/>
    <w:uiPriority w:val="9"/>
    <w:rsid w:val="00FF66BA"/>
    <w:rPr>
      <w:rFonts w:ascii="Times New Roman" w:eastAsia="Times New Roman" w:hAnsi="Times New Roman" w:cs="Times New Roman"/>
      <w:b/>
      <w:bCs/>
      <w:sz w:val="36"/>
      <w:szCs w:val="36"/>
      <w:lang w:eastAsia="ru-RU"/>
    </w:rPr>
  </w:style>
  <w:style w:type="paragraph" w:customStyle="1" w:styleId="jsx-3332198469">
    <w:name w:val="jsx-3332198469"/>
    <w:basedOn w:val="a"/>
    <w:rsid w:val="00FF66BA"/>
    <w:pPr>
      <w:spacing w:before="100" w:beforeAutospacing="1" w:after="100" w:afterAutospacing="1"/>
    </w:pPr>
  </w:style>
  <w:style w:type="paragraph" w:customStyle="1" w:styleId="jsx-3063122715">
    <w:name w:val="jsx-3063122715"/>
    <w:basedOn w:val="a"/>
    <w:rsid w:val="00FF66BA"/>
    <w:pPr>
      <w:spacing w:before="100" w:beforeAutospacing="1" w:after="100" w:afterAutospacing="1"/>
    </w:pPr>
  </w:style>
  <w:style w:type="character" w:styleId="a5">
    <w:name w:val="Hyperlink"/>
    <w:basedOn w:val="a0"/>
    <w:uiPriority w:val="99"/>
    <w:unhideWhenUsed/>
    <w:rsid w:val="00FF66BA"/>
    <w:rPr>
      <w:color w:val="0000FF"/>
      <w:u w:val="single"/>
    </w:rPr>
  </w:style>
  <w:style w:type="character" w:customStyle="1" w:styleId="10">
    <w:name w:val="Заголовок 1 Знак"/>
    <w:basedOn w:val="a0"/>
    <w:link w:val="1"/>
    <w:uiPriority w:val="9"/>
    <w:rsid w:val="004038BD"/>
    <w:rPr>
      <w:rFonts w:asciiTheme="majorHAnsi" w:eastAsiaTheme="majorEastAsia" w:hAnsiTheme="majorHAnsi" w:cstheme="majorBidi"/>
      <w:color w:val="2E74B5" w:themeColor="accent1" w:themeShade="BF"/>
      <w:sz w:val="32"/>
      <w:szCs w:val="32"/>
    </w:rPr>
  </w:style>
  <w:style w:type="paragraph" w:styleId="a6">
    <w:name w:val="List Paragraph"/>
    <w:basedOn w:val="a"/>
    <w:uiPriority w:val="34"/>
    <w:qFormat/>
    <w:rsid w:val="00ED6584"/>
    <w:pPr>
      <w:ind w:left="720"/>
      <w:contextualSpacing/>
    </w:pPr>
  </w:style>
  <w:style w:type="paragraph" w:customStyle="1" w:styleId="tkRedakcijaSpisok">
    <w:name w:val="_В редакции список (tkRedakcijaSpisok)"/>
    <w:basedOn w:val="a"/>
    <w:rsid w:val="00923027"/>
    <w:pPr>
      <w:spacing w:after="200" w:line="276" w:lineRule="auto"/>
      <w:ind w:left="1134" w:right="1134"/>
      <w:jc w:val="center"/>
    </w:pPr>
    <w:rPr>
      <w:rFonts w:ascii="Arial" w:hAnsi="Arial" w:cs="Arial"/>
      <w:i/>
      <w:iCs/>
      <w:sz w:val="20"/>
      <w:szCs w:val="20"/>
    </w:rPr>
  </w:style>
  <w:style w:type="paragraph" w:customStyle="1" w:styleId="tkKomentarij">
    <w:name w:val="_Комментарий (tkKomentarij)"/>
    <w:basedOn w:val="a"/>
    <w:rsid w:val="00923027"/>
    <w:pPr>
      <w:spacing w:after="60" w:line="276" w:lineRule="auto"/>
      <w:ind w:firstLine="567"/>
      <w:jc w:val="both"/>
    </w:pPr>
    <w:rPr>
      <w:rFonts w:ascii="Arial" w:hAnsi="Arial" w:cs="Arial"/>
      <w:i/>
      <w:iCs/>
      <w:color w:val="006600"/>
      <w:sz w:val="20"/>
      <w:szCs w:val="20"/>
    </w:rPr>
  </w:style>
  <w:style w:type="paragraph" w:customStyle="1" w:styleId="tkZagolovok3">
    <w:name w:val="_Заголовок Глава (tkZagolovok3)"/>
    <w:basedOn w:val="a"/>
    <w:rsid w:val="00AB06FC"/>
    <w:pPr>
      <w:spacing w:before="200" w:after="200" w:line="276" w:lineRule="auto"/>
      <w:ind w:left="1134" w:right="1134"/>
      <w:jc w:val="center"/>
    </w:pPr>
    <w:rPr>
      <w:rFonts w:ascii="Arial" w:hAnsi="Arial" w:cs="Arial"/>
      <w:b/>
      <w:bCs/>
    </w:rPr>
  </w:style>
  <w:style w:type="paragraph" w:customStyle="1" w:styleId="tkZagolovok4">
    <w:name w:val="_Заголовок Параграф (tkZagolovok4)"/>
    <w:basedOn w:val="a"/>
    <w:rsid w:val="00AB06FC"/>
    <w:pPr>
      <w:spacing w:before="200" w:after="200" w:line="276" w:lineRule="auto"/>
      <w:ind w:left="1134" w:right="1134"/>
      <w:jc w:val="center"/>
    </w:pPr>
    <w:rPr>
      <w:rFonts w:ascii="Arial" w:hAnsi="Arial" w:cs="Arial"/>
      <w:b/>
      <w:bCs/>
    </w:rPr>
  </w:style>
  <w:style w:type="paragraph" w:styleId="a7">
    <w:name w:val="Normal (Web)"/>
    <w:basedOn w:val="a"/>
    <w:uiPriority w:val="99"/>
    <w:semiHidden/>
    <w:unhideWhenUsed/>
    <w:rsid w:val="00CF74CA"/>
    <w:pPr>
      <w:spacing w:before="100" w:beforeAutospacing="1" w:after="100" w:afterAutospacing="1"/>
    </w:pPr>
  </w:style>
  <w:style w:type="character" w:customStyle="1" w:styleId="ctatext">
    <w:name w:val="ctatext"/>
    <w:basedOn w:val="a0"/>
    <w:rsid w:val="00CF74CA"/>
  </w:style>
  <w:style w:type="character" w:customStyle="1" w:styleId="posttitle">
    <w:name w:val="posttitle"/>
    <w:basedOn w:val="a0"/>
    <w:rsid w:val="00CF74CA"/>
  </w:style>
  <w:style w:type="character" w:styleId="a8">
    <w:name w:val="Strong"/>
    <w:basedOn w:val="a0"/>
    <w:uiPriority w:val="22"/>
    <w:qFormat/>
    <w:rsid w:val="00CF74CA"/>
    <w:rPr>
      <w:b/>
      <w:bCs/>
    </w:rPr>
  </w:style>
  <w:style w:type="character" w:customStyle="1" w:styleId="30">
    <w:name w:val="Заголовок 3 Знак"/>
    <w:basedOn w:val="a0"/>
    <w:link w:val="3"/>
    <w:uiPriority w:val="9"/>
    <w:semiHidden/>
    <w:rsid w:val="00EF3683"/>
    <w:rPr>
      <w:rFonts w:asciiTheme="majorHAnsi" w:eastAsiaTheme="majorEastAsia" w:hAnsiTheme="majorHAnsi" w:cstheme="majorBidi"/>
      <w:color w:val="1F4D78" w:themeColor="accent1" w:themeShade="7F"/>
      <w:sz w:val="24"/>
      <w:szCs w:val="24"/>
      <w:lang w:eastAsia="ru-RU"/>
    </w:rPr>
  </w:style>
  <w:style w:type="character" w:customStyle="1" w:styleId="bold">
    <w:name w:val="bold"/>
    <w:basedOn w:val="a0"/>
    <w:rsid w:val="00EF3683"/>
  </w:style>
  <w:style w:type="paragraph" w:styleId="a9">
    <w:name w:val="No Spacing"/>
    <w:uiPriority w:val="99"/>
    <w:qFormat/>
    <w:rsid w:val="00CC198A"/>
    <w:pPr>
      <w:spacing w:after="0" w:line="240" w:lineRule="auto"/>
    </w:pPr>
    <w:rPr>
      <w:rFonts w:ascii="Calibri" w:eastAsia="Calibri" w:hAnsi="Calibri" w:cs="Times New Roman"/>
    </w:rPr>
  </w:style>
  <w:style w:type="paragraph" w:styleId="aa">
    <w:name w:val="header"/>
    <w:basedOn w:val="a"/>
    <w:link w:val="ab"/>
    <w:uiPriority w:val="99"/>
    <w:unhideWhenUsed/>
    <w:rsid w:val="00EB10C3"/>
    <w:pPr>
      <w:tabs>
        <w:tab w:val="center" w:pos="4677"/>
        <w:tab w:val="right" w:pos="9355"/>
      </w:tabs>
    </w:pPr>
  </w:style>
  <w:style w:type="character" w:customStyle="1" w:styleId="ab">
    <w:name w:val="Верхний колонтитул Знак"/>
    <w:basedOn w:val="a0"/>
    <w:link w:val="aa"/>
    <w:uiPriority w:val="99"/>
    <w:rsid w:val="00EB10C3"/>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EB10C3"/>
    <w:pPr>
      <w:tabs>
        <w:tab w:val="center" w:pos="4677"/>
        <w:tab w:val="right" w:pos="9355"/>
      </w:tabs>
    </w:pPr>
  </w:style>
  <w:style w:type="character" w:customStyle="1" w:styleId="ad">
    <w:name w:val="Нижний колонтитул Знак"/>
    <w:basedOn w:val="a0"/>
    <w:link w:val="ac"/>
    <w:uiPriority w:val="99"/>
    <w:rsid w:val="00EB10C3"/>
    <w:rPr>
      <w:rFonts w:ascii="Times New Roman" w:eastAsia="Times New Roman" w:hAnsi="Times New Roman" w:cs="Times New Roman"/>
      <w:sz w:val="24"/>
      <w:szCs w:val="24"/>
      <w:lang w:eastAsia="ru-RU"/>
    </w:rPr>
  </w:style>
  <w:style w:type="character" w:customStyle="1" w:styleId="31">
    <w:name w:val="Основной текст (3)_"/>
    <w:basedOn w:val="a0"/>
    <w:link w:val="32"/>
    <w:rsid w:val="00CA6422"/>
    <w:rPr>
      <w:rFonts w:ascii="Times New Roman" w:eastAsia="Times New Roman" w:hAnsi="Times New Roman" w:cs="Times New Roman"/>
      <w:shd w:val="clear" w:color="auto" w:fill="FFFFFF"/>
    </w:rPr>
  </w:style>
  <w:style w:type="character" w:customStyle="1" w:styleId="33">
    <w:name w:val="Основной текст (3) + Малые прописные"/>
    <w:basedOn w:val="31"/>
    <w:rsid w:val="00CA6422"/>
    <w:rPr>
      <w:rFonts w:ascii="Times New Roman" w:eastAsia="Times New Roman" w:hAnsi="Times New Roman" w:cs="Times New Roman"/>
      <w:smallCaps/>
      <w:color w:val="000000"/>
      <w:spacing w:val="0"/>
      <w:w w:val="100"/>
      <w:position w:val="0"/>
      <w:shd w:val="clear" w:color="auto" w:fill="FFFFFF"/>
      <w:lang w:val="ru-RU" w:eastAsia="ru-RU" w:bidi="ru-RU"/>
    </w:rPr>
  </w:style>
  <w:style w:type="character" w:customStyle="1" w:styleId="4">
    <w:name w:val="Основной текст (4)_"/>
    <w:basedOn w:val="a0"/>
    <w:link w:val="40"/>
    <w:rsid w:val="00CA6422"/>
    <w:rPr>
      <w:rFonts w:ascii="Times New Roman" w:eastAsia="Times New Roman" w:hAnsi="Times New Roman" w:cs="Times New Roman"/>
      <w:sz w:val="24"/>
      <w:szCs w:val="24"/>
      <w:shd w:val="clear" w:color="auto" w:fill="FFFFFF"/>
    </w:rPr>
  </w:style>
  <w:style w:type="character" w:customStyle="1" w:styleId="21">
    <w:name w:val="Основной текст (2)_"/>
    <w:basedOn w:val="a0"/>
    <w:rsid w:val="00CA6422"/>
    <w:rPr>
      <w:rFonts w:ascii="Times New Roman" w:eastAsia="Times New Roman" w:hAnsi="Times New Roman" w:cs="Times New Roman"/>
      <w:b w:val="0"/>
      <w:bCs w:val="0"/>
      <w:i w:val="0"/>
      <w:iCs w:val="0"/>
      <w:smallCaps w:val="0"/>
      <w:strike w:val="0"/>
      <w:sz w:val="26"/>
      <w:szCs w:val="26"/>
      <w:u w:val="none"/>
    </w:rPr>
  </w:style>
  <w:style w:type="character" w:customStyle="1" w:styleId="2ArialNarrow14pt">
    <w:name w:val="Основной текст (2) + Arial Narrow;14 pt;Курсив"/>
    <w:basedOn w:val="21"/>
    <w:rsid w:val="00CA6422"/>
    <w:rPr>
      <w:rFonts w:ascii="Arial Narrow" w:eastAsia="Arial Narrow" w:hAnsi="Arial Narrow" w:cs="Arial Narrow"/>
      <w:b w:val="0"/>
      <w:bCs w:val="0"/>
      <w:i/>
      <w:iCs/>
      <w:smallCaps w:val="0"/>
      <w:strike w:val="0"/>
      <w:color w:val="000000"/>
      <w:spacing w:val="0"/>
      <w:w w:val="100"/>
      <w:position w:val="0"/>
      <w:sz w:val="28"/>
      <w:szCs w:val="28"/>
      <w:u w:val="none"/>
      <w:lang w:val="ru-RU" w:eastAsia="ru-RU" w:bidi="ru-RU"/>
    </w:rPr>
  </w:style>
  <w:style w:type="character" w:customStyle="1" w:styleId="11">
    <w:name w:val="Заголовок №1_"/>
    <w:basedOn w:val="a0"/>
    <w:link w:val="12"/>
    <w:rsid w:val="00CA6422"/>
    <w:rPr>
      <w:rFonts w:ascii="Arial Narrow" w:eastAsia="Arial Narrow" w:hAnsi="Arial Narrow" w:cs="Arial Narrow"/>
      <w:sz w:val="54"/>
      <w:szCs w:val="54"/>
      <w:shd w:val="clear" w:color="auto" w:fill="FFFFFF"/>
    </w:rPr>
  </w:style>
  <w:style w:type="character" w:customStyle="1" w:styleId="17pt">
    <w:name w:val="Заголовок №1 + 7 pt"/>
    <w:basedOn w:val="11"/>
    <w:rsid w:val="00CA6422"/>
    <w:rPr>
      <w:rFonts w:ascii="Arial Narrow" w:eastAsia="Arial Narrow" w:hAnsi="Arial Narrow" w:cs="Arial Narrow"/>
      <w:color w:val="000000"/>
      <w:w w:val="100"/>
      <w:position w:val="0"/>
      <w:sz w:val="14"/>
      <w:szCs w:val="14"/>
      <w:shd w:val="clear" w:color="auto" w:fill="FFFFFF"/>
      <w:lang w:val="ru-RU" w:eastAsia="ru-RU" w:bidi="ru-RU"/>
    </w:rPr>
  </w:style>
  <w:style w:type="character" w:customStyle="1" w:styleId="22">
    <w:name w:val="Основной текст (2)"/>
    <w:basedOn w:val="21"/>
    <w:rsid w:val="00CA642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32">
    <w:name w:val="Основной текст (3)"/>
    <w:basedOn w:val="a"/>
    <w:link w:val="31"/>
    <w:rsid w:val="00CA6422"/>
    <w:pPr>
      <w:widowControl w:val="0"/>
      <w:shd w:val="clear" w:color="auto" w:fill="FFFFFF"/>
      <w:spacing w:line="240" w:lineRule="exact"/>
      <w:jc w:val="center"/>
    </w:pPr>
    <w:rPr>
      <w:sz w:val="22"/>
      <w:szCs w:val="22"/>
      <w:lang w:eastAsia="en-US"/>
    </w:rPr>
  </w:style>
  <w:style w:type="paragraph" w:customStyle="1" w:styleId="40">
    <w:name w:val="Основной текст (4)"/>
    <w:basedOn w:val="a"/>
    <w:link w:val="4"/>
    <w:rsid w:val="00CA6422"/>
    <w:pPr>
      <w:widowControl w:val="0"/>
      <w:shd w:val="clear" w:color="auto" w:fill="FFFFFF"/>
      <w:spacing w:before="60" w:line="0" w:lineRule="atLeast"/>
    </w:pPr>
    <w:rPr>
      <w:lang w:eastAsia="en-US"/>
    </w:rPr>
  </w:style>
  <w:style w:type="paragraph" w:customStyle="1" w:styleId="12">
    <w:name w:val="Заголовок №1"/>
    <w:basedOn w:val="a"/>
    <w:link w:val="11"/>
    <w:rsid w:val="00CA6422"/>
    <w:pPr>
      <w:widowControl w:val="0"/>
      <w:shd w:val="clear" w:color="auto" w:fill="FFFFFF"/>
      <w:spacing w:before="420" w:after="60" w:line="0" w:lineRule="atLeast"/>
      <w:jc w:val="center"/>
      <w:outlineLvl w:val="0"/>
    </w:pPr>
    <w:rPr>
      <w:rFonts w:ascii="Arial Narrow" w:eastAsia="Arial Narrow" w:hAnsi="Arial Narrow" w:cs="Arial Narrow"/>
      <w:sz w:val="54"/>
      <w:szCs w:val="54"/>
      <w:lang w:eastAsia="en-US"/>
    </w:rPr>
  </w:style>
  <w:style w:type="character" w:customStyle="1" w:styleId="d2edcug0">
    <w:name w:val="d2edcug0"/>
    <w:basedOn w:val="a0"/>
    <w:rsid w:val="00E45368"/>
  </w:style>
  <w:style w:type="character" w:customStyle="1" w:styleId="gpro0wi8">
    <w:name w:val="gpro0wi8"/>
    <w:basedOn w:val="a0"/>
    <w:rsid w:val="00E45368"/>
  </w:style>
  <w:style w:type="character" w:customStyle="1" w:styleId="pcp91wgn">
    <w:name w:val="pcp91wgn"/>
    <w:basedOn w:val="a0"/>
    <w:rsid w:val="00E45368"/>
  </w:style>
  <w:style w:type="paragraph" w:styleId="HTML">
    <w:name w:val="HTML Preformatted"/>
    <w:basedOn w:val="a"/>
    <w:link w:val="HTML0"/>
    <w:uiPriority w:val="99"/>
    <w:unhideWhenUsed/>
    <w:rsid w:val="00824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24FB1"/>
    <w:rPr>
      <w:rFonts w:ascii="Courier New" w:eastAsia="Times New Roman" w:hAnsi="Courier New" w:cs="Courier New"/>
      <w:sz w:val="20"/>
      <w:szCs w:val="20"/>
      <w:lang w:eastAsia="ru-RU"/>
    </w:rPr>
  </w:style>
  <w:style w:type="character" w:customStyle="1" w:styleId="y2iqfc">
    <w:name w:val="y2iqfc"/>
    <w:basedOn w:val="a0"/>
    <w:rsid w:val="00824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13864">
      <w:bodyDiv w:val="1"/>
      <w:marLeft w:val="0"/>
      <w:marRight w:val="0"/>
      <w:marTop w:val="0"/>
      <w:marBottom w:val="0"/>
      <w:divBdr>
        <w:top w:val="none" w:sz="0" w:space="0" w:color="auto"/>
        <w:left w:val="none" w:sz="0" w:space="0" w:color="auto"/>
        <w:bottom w:val="none" w:sz="0" w:space="0" w:color="auto"/>
        <w:right w:val="none" w:sz="0" w:space="0" w:color="auto"/>
      </w:divBdr>
      <w:divsChild>
        <w:div w:id="795946318">
          <w:marLeft w:val="0"/>
          <w:marRight w:val="0"/>
          <w:marTop w:val="150"/>
          <w:marBottom w:val="150"/>
          <w:divBdr>
            <w:top w:val="none" w:sz="0" w:space="0" w:color="auto"/>
            <w:left w:val="none" w:sz="0" w:space="0" w:color="auto"/>
            <w:bottom w:val="none" w:sz="0" w:space="0" w:color="auto"/>
            <w:right w:val="none" w:sz="0" w:space="0" w:color="auto"/>
          </w:divBdr>
          <w:divsChild>
            <w:div w:id="1946498390">
              <w:marLeft w:val="0"/>
              <w:marRight w:val="0"/>
              <w:marTop w:val="0"/>
              <w:marBottom w:val="240"/>
              <w:divBdr>
                <w:top w:val="none" w:sz="0" w:space="0" w:color="auto"/>
                <w:left w:val="none" w:sz="0" w:space="0" w:color="auto"/>
                <w:bottom w:val="none" w:sz="0" w:space="0" w:color="auto"/>
                <w:right w:val="none" w:sz="0" w:space="0" w:color="auto"/>
              </w:divBdr>
              <w:divsChild>
                <w:div w:id="164026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79378">
          <w:marLeft w:val="0"/>
          <w:marRight w:val="0"/>
          <w:marTop w:val="150"/>
          <w:marBottom w:val="150"/>
          <w:divBdr>
            <w:top w:val="none" w:sz="0" w:space="0" w:color="auto"/>
            <w:left w:val="none" w:sz="0" w:space="0" w:color="auto"/>
            <w:bottom w:val="none" w:sz="0" w:space="0" w:color="auto"/>
            <w:right w:val="none" w:sz="0" w:space="0" w:color="auto"/>
          </w:divBdr>
        </w:div>
        <w:div w:id="128742348">
          <w:marLeft w:val="0"/>
          <w:marRight w:val="0"/>
          <w:marTop w:val="150"/>
          <w:marBottom w:val="150"/>
          <w:divBdr>
            <w:top w:val="none" w:sz="0" w:space="0" w:color="auto"/>
            <w:left w:val="none" w:sz="0" w:space="0" w:color="auto"/>
            <w:bottom w:val="none" w:sz="0" w:space="0" w:color="auto"/>
            <w:right w:val="none" w:sz="0" w:space="0" w:color="auto"/>
          </w:divBdr>
        </w:div>
      </w:divsChild>
    </w:div>
    <w:div w:id="71243504">
      <w:bodyDiv w:val="1"/>
      <w:marLeft w:val="0"/>
      <w:marRight w:val="0"/>
      <w:marTop w:val="0"/>
      <w:marBottom w:val="0"/>
      <w:divBdr>
        <w:top w:val="none" w:sz="0" w:space="0" w:color="auto"/>
        <w:left w:val="none" w:sz="0" w:space="0" w:color="auto"/>
        <w:bottom w:val="none" w:sz="0" w:space="0" w:color="auto"/>
        <w:right w:val="none" w:sz="0" w:space="0" w:color="auto"/>
      </w:divBdr>
    </w:div>
    <w:div w:id="155730397">
      <w:bodyDiv w:val="1"/>
      <w:marLeft w:val="0"/>
      <w:marRight w:val="0"/>
      <w:marTop w:val="0"/>
      <w:marBottom w:val="0"/>
      <w:divBdr>
        <w:top w:val="none" w:sz="0" w:space="0" w:color="auto"/>
        <w:left w:val="none" w:sz="0" w:space="0" w:color="auto"/>
        <w:bottom w:val="none" w:sz="0" w:space="0" w:color="auto"/>
        <w:right w:val="none" w:sz="0" w:space="0" w:color="auto"/>
      </w:divBdr>
    </w:div>
    <w:div w:id="178542798">
      <w:bodyDiv w:val="1"/>
      <w:marLeft w:val="0"/>
      <w:marRight w:val="0"/>
      <w:marTop w:val="0"/>
      <w:marBottom w:val="0"/>
      <w:divBdr>
        <w:top w:val="none" w:sz="0" w:space="0" w:color="auto"/>
        <w:left w:val="none" w:sz="0" w:space="0" w:color="auto"/>
        <w:bottom w:val="none" w:sz="0" w:space="0" w:color="auto"/>
        <w:right w:val="none" w:sz="0" w:space="0" w:color="auto"/>
      </w:divBdr>
    </w:div>
    <w:div w:id="269971310">
      <w:bodyDiv w:val="1"/>
      <w:marLeft w:val="0"/>
      <w:marRight w:val="0"/>
      <w:marTop w:val="0"/>
      <w:marBottom w:val="0"/>
      <w:divBdr>
        <w:top w:val="none" w:sz="0" w:space="0" w:color="auto"/>
        <w:left w:val="none" w:sz="0" w:space="0" w:color="auto"/>
        <w:bottom w:val="none" w:sz="0" w:space="0" w:color="auto"/>
        <w:right w:val="none" w:sz="0" w:space="0" w:color="auto"/>
      </w:divBdr>
      <w:divsChild>
        <w:div w:id="2054226704">
          <w:marLeft w:val="0"/>
          <w:marRight w:val="0"/>
          <w:marTop w:val="0"/>
          <w:marBottom w:val="0"/>
          <w:divBdr>
            <w:top w:val="none" w:sz="0" w:space="0" w:color="auto"/>
            <w:left w:val="none" w:sz="0" w:space="0" w:color="auto"/>
            <w:bottom w:val="none" w:sz="0" w:space="0" w:color="auto"/>
            <w:right w:val="none" w:sz="0" w:space="0" w:color="auto"/>
          </w:divBdr>
        </w:div>
        <w:div w:id="1847744837">
          <w:marLeft w:val="0"/>
          <w:marRight w:val="0"/>
          <w:marTop w:val="120"/>
          <w:marBottom w:val="0"/>
          <w:divBdr>
            <w:top w:val="none" w:sz="0" w:space="0" w:color="auto"/>
            <w:left w:val="none" w:sz="0" w:space="0" w:color="auto"/>
            <w:bottom w:val="none" w:sz="0" w:space="0" w:color="auto"/>
            <w:right w:val="none" w:sz="0" w:space="0" w:color="auto"/>
          </w:divBdr>
          <w:divsChild>
            <w:div w:id="2094662205">
              <w:marLeft w:val="0"/>
              <w:marRight w:val="0"/>
              <w:marTop w:val="0"/>
              <w:marBottom w:val="0"/>
              <w:divBdr>
                <w:top w:val="none" w:sz="0" w:space="0" w:color="auto"/>
                <w:left w:val="none" w:sz="0" w:space="0" w:color="auto"/>
                <w:bottom w:val="none" w:sz="0" w:space="0" w:color="auto"/>
                <w:right w:val="none" w:sz="0" w:space="0" w:color="auto"/>
              </w:divBdr>
            </w:div>
          </w:divsChild>
        </w:div>
        <w:div w:id="1329091037">
          <w:marLeft w:val="0"/>
          <w:marRight w:val="0"/>
          <w:marTop w:val="120"/>
          <w:marBottom w:val="0"/>
          <w:divBdr>
            <w:top w:val="none" w:sz="0" w:space="0" w:color="auto"/>
            <w:left w:val="none" w:sz="0" w:space="0" w:color="auto"/>
            <w:bottom w:val="none" w:sz="0" w:space="0" w:color="auto"/>
            <w:right w:val="none" w:sz="0" w:space="0" w:color="auto"/>
          </w:divBdr>
          <w:divsChild>
            <w:div w:id="1599827167">
              <w:marLeft w:val="0"/>
              <w:marRight w:val="0"/>
              <w:marTop w:val="0"/>
              <w:marBottom w:val="0"/>
              <w:divBdr>
                <w:top w:val="none" w:sz="0" w:space="0" w:color="auto"/>
                <w:left w:val="none" w:sz="0" w:space="0" w:color="auto"/>
                <w:bottom w:val="none" w:sz="0" w:space="0" w:color="auto"/>
                <w:right w:val="none" w:sz="0" w:space="0" w:color="auto"/>
              </w:divBdr>
            </w:div>
          </w:divsChild>
        </w:div>
        <w:div w:id="1681857331">
          <w:marLeft w:val="0"/>
          <w:marRight w:val="0"/>
          <w:marTop w:val="120"/>
          <w:marBottom w:val="0"/>
          <w:divBdr>
            <w:top w:val="none" w:sz="0" w:space="0" w:color="auto"/>
            <w:left w:val="none" w:sz="0" w:space="0" w:color="auto"/>
            <w:bottom w:val="none" w:sz="0" w:space="0" w:color="auto"/>
            <w:right w:val="none" w:sz="0" w:space="0" w:color="auto"/>
          </w:divBdr>
          <w:divsChild>
            <w:div w:id="833035804">
              <w:marLeft w:val="0"/>
              <w:marRight w:val="0"/>
              <w:marTop w:val="0"/>
              <w:marBottom w:val="0"/>
              <w:divBdr>
                <w:top w:val="none" w:sz="0" w:space="0" w:color="auto"/>
                <w:left w:val="none" w:sz="0" w:space="0" w:color="auto"/>
                <w:bottom w:val="none" w:sz="0" w:space="0" w:color="auto"/>
                <w:right w:val="none" w:sz="0" w:space="0" w:color="auto"/>
              </w:divBdr>
            </w:div>
            <w:div w:id="63237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829863">
      <w:bodyDiv w:val="1"/>
      <w:marLeft w:val="0"/>
      <w:marRight w:val="0"/>
      <w:marTop w:val="0"/>
      <w:marBottom w:val="0"/>
      <w:divBdr>
        <w:top w:val="none" w:sz="0" w:space="0" w:color="auto"/>
        <w:left w:val="none" w:sz="0" w:space="0" w:color="auto"/>
        <w:bottom w:val="none" w:sz="0" w:space="0" w:color="auto"/>
        <w:right w:val="none" w:sz="0" w:space="0" w:color="auto"/>
      </w:divBdr>
    </w:div>
    <w:div w:id="681786854">
      <w:bodyDiv w:val="1"/>
      <w:marLeft w:val="0"/>
      <w:marRight w:val="0"/>
      <w:marTop w:val="0"/>
      <w:marBottom w:val="0"/>
      <w:divBdr>
        <w:top w:val="none" w:sz="0" w:space="0" w:color="auto"/>
        <w:left w:val="none" w:sz="0" w:space="0" w:color="auto"/>
        <w:bottom w:val="none" w:sz="0" w:space="0" w:color="auto"/>
        <w:right w:val="none" w:sz="0" w:space="0" w:color="auto"/>
      </w:divBdr>
    </w:div>
    <w:div w:id="684600323">
      <w:bodyDiv w:val="1"/>
      <w:marLeft w:val="0"/>
      <w:marRight w:val="0"/>
      <w:marTop w:val="0"/>
      <w:marBottom w:val="0"/>
      <w:divBdr>
        <w:top w:val="none" w:sz="0" w:space="0" w:color="auto"/>
        <w:left w:val="none" w:sz="0" w:space="0" w:color="auto"/>
        <w:bottom w:val="none" w:sz="0" w:space="0" w:color="auto"/>
        <w:right w:val="none" w:sz="0" w:space="0" w:color="auto"/>
      </w:divBdr>
    </w:div>
    <w:div w:id="775248491">
      <w:bodyDiv w:val="1"/>
      <w:marLeft w:val="0"/>
      <w:marRight w:val="0"/>
      <w:marTop w:val="0"/>
      <w:marBottom w:val="0"/>
      <w:divBdr>
        <w:top w:val="none" w:sz="0" w:space="0" w:color="auto"/>
        <w:left w:val="none" w:sz="0" w:space="0" w:color="auto"/>
        <w:bottom w:val="none" w:sz="0" w:space="0" w:color="auto"/>
        <w:right w:val="none" w:sz="0" w:space="0" w:color="auto"/>
      </w:divBdr>
    </w:div>
    <w:div w:id="784616420">
      <w:bodyDiv w:val="1"/>
      <w:marLeft w:val="0"/>
      <w:marRight w:val="0"/>
      <w:marTop w:val="0"/>
      <w:marBottom w:val="0"/>
      <w:divBdr>
        <w:top w:val="none" w:sz="0" w:space="0" w:color="auto"/>
        <w:left w:val="none" w:sz="0" w:space="0" w:color="auto"/>
        <w:bottom w:val="none" w:sz="0" w:space="0" w:color="auto"/>
        <w:right w:val="none" w:sz="0" w:space="0" w:color="auto"/>
      </w:divBdr>
    </w:div>
    <w:div w:id="1071152226">
      <w:bodyDiv w:val="1"/>
      <w:marLeft w:val="0"/>
      <w:marRight w:val="0"/>
      <w:marTop w:val="0"/>
      <w:marBottom w:val="0"/>
      <w:divBdr>
        <w:top w:val="none" w:sz="0" w:space="0" w:color="auto"/>
        <w:left w:val="none" w:sz="0" w:space="0" w:color="auto"/>
        <w:bottom w:val="none" w:sz="0" w:space="0" w:color="auto"/>
        <w:right w:val="none" w:sz="0" w:space="0" w:color="auto"/>
      </w:divBdr>
    </w:div>
    <w:div w:id="1241133982">
      <w:bodyDiv w:val="1"/>
      <w:marLeft w:val="0"/>
      <w:marRight w:val="0"/>
      <w:marTop w:val="0"/>
      <w:marBottom w:val="0"/>
      <w:divBdr>
        <w:top w:val="none" w:sz="0" w:space="0" w:color="auto"/>
        <w:left w:val="none" w:sz="0" w:space="0" w:color="auto"/>
        <w:bottom w:val="none" w:sz="0" w:space="0" w:color="auto"/>
        <w:right w:val="none" w:sz="0" w:space="0" w:color="auto"/>
      </w:divBdr>
      <w:divsChild>
        <w:div w:id="2093551041">
          <w:marLeft w:val="0"/>
          <w:marRight w:val="0"/>
          <w:marTop w:val="0"/>
          <w:marBottom w:val="0"/>
          <w:divBdr>
            <w:top w:val="none" w:sz="0" w:space="0" w:color="auto"/>
            <w:left w:val="none" w:sz="0" w:space="0" w:color="auto"/>
            <w:bottom w:val="none" w:sz="0" w:space="0" w:color="auto"/>
            <w:right w:val="none" w:sz="0" w:space="0" w:color="auto"/>
          </w:divBdr>
          <w:divsChild>
            <w:div w:id="1415592105">
              <w:marLeft w:val="0"/>
              <w:marRight w:val="0"/>
              <w:marTop w:val="0"/>
              <w:marBottom w:val="0"/>
              <w:divBdr>
                <w:top w:val="none" w:sz="0" w:space="0" w:color="auto"/>
                <w:left w:val="none" w:sz="0" w:space="0" w:color="auto"/>
                <w:bottom w:val="none" w:sz="0" w:space="0" w:color="auto"/>
                <w:right w:val="none" w:sz="0" w:space="0" w:color="auto"/>
              </w:divBdr>
              <w:divsChild>
                <w:div w:id="1575166807">
                  <w:marLeft w:val="0"/>
                  <w:marRight w:val="0"/>
                  <w:marTop w:val="0"/>
                  <w:marBottom w:val="0"/>
                  <w:divBdr>
                    <w:top w:val="none" w:sz="0" w:space="0" w:color="auto"/>
                    <w:left w:val="none" w:sz="0" w:space="0" w:color="auto"/>
                    <w:bottom w:val="none" w:sz="0" w:space="0" w:color="auto"/>
                    <w:right w:val="none" w:sz="0" w:space="0" w:color="auto"/>
                  </w:divBdr>
                  <w:divsChild>
                    <w:div w:id="7369492">
                      <w:marLeft w:val="0"/>
                      <w:marRight w:val="0"/>
                      <w:marTop w:val="0"/>
                      <w:marBottom w:val="0"/>
                      <w:divBdr>
                        <w:top w:val="none" w:sz="0" w:space="0" w:color="auto"/>
                        <w:left w:val="none" w:sz="0" w:space="0" w:color="auto"/>
                        <w:bottom w:val="none" w:sz="0" w:space="0" w:color="auto"/>
                        <w:right w:val="none" w:sz="0" w:space="0" w:color="auto"/>
                      </w:divBdr>
                      <w:divsChild>
                        <w:div w:id="555747725">
                          <w:marLeft w:val="0"/>
                          <w:marRight w:val="0"/>
                          <w:marTop w:val="75"/>
                          <w:marBottom w:val="75"/>
                          <w:divBdr>
                            <w:top w:val="none" w:sz="0" w:space="0" w:color="auto"/>
                            <w:left w:val="none" w:sz="0" w:space="0" w:color="auto"/>
                            <w:bottom w:val="none" w:sz="0" w:space="0" w:color="auto"/>
                            <w:right w:val="none" w:sz="0" w:space="0" w:color="auto"/>
                          </w:divBdr>
                          <w:divsChild>
                            <w:div w:id="512916210">
                              <w:marLeft w:val="0"/>
                              <w:marRight w:val="0"/>
                              <w:marTop w:val="0"/>
                              <w:marBottom w:val="0"/>
                              <w:divBdr>
                                <w:top w:val="none" w:sz="0" w:space="0" w:color="auto"/>
                                <w:left w:val="none" w:sz="0" w:space="0" w:color="auto"/>
                                <w:bottom w:val="none" w:sz="0" w:space="0" w:color="auto"/>
                                <w:right w:val="none" w:sz="0" w:space="0" w:color="auto"/>
                              </w:divBdr>
                              <w:divsChild>
                                <w:div w:id="661011024">
                                  <w:marLeft w:val="0"/>
                                  <w:marRight w:val="0"/>
                                  <w:marTop w:val="0"/>
                                  <w:marBottom w:val="0"/>
                                  <w:divBdr>
                                    <w:top w:val="none" w:sz="0" w:space="0" w:color="auto"/>
                                    <w:left w:val="none" w:sz="0" w:space="0" w:color="auto"/>
                                    <w:bottom w:val="none" w:sz="0" w:space="0" w:color="auto"/>
                                    <w:right w:val="none" w:sz="0" w:space="0" w:color="auto"/>
                                  </w:divBdr>
                                </w:div>
                              </w:divsChild>
                            </w:div>
                            <w:div w:id="931477109">
                              <w:marLeft w:val="0"/>
                              <w:marRight w:val="0"/>
                              <w:marTop w:val="120"/>
                              <w:marBottom w:val="0"/>
                              <w:divBdr>
                                <w:top w:val="none" w:sz="0" w:space="0" w:color="auto"/>
                                <w:left w:val="none" w:sz="0" w:space="0" w:color="auto"/>
                                <w:bottom w:val="none" w:sz="0" w:space="0" w:color="auto"/>
                                <w:right w:val="none" w:sz="0" w:space="0" w:color="auto"/>
                              </w:divBdr>
                              <w:divsChild>
                                <w:div w:id="940994638">
                                  <w:marLeft w:val="0"/>
                                  <w:marRight w:val="0"/>
                                  <w:marTop w:val="0"/>
                                  <w:marBottom w:val="0"/>
                                  <w:divBdr>
                                    <w:top w:val="none" w:sz="0" w:space="0" w:color="auto"/>
                                    <w:left w:val="none" w:sz="0" w:space="0" w:color="auto"/>
                                    <w:bottom w:val="none" w:sz="0" w:space="0" w:color="auto"/>
                                    <w:right w:val="none" w:sz="0" w:space="0" w:color="auto"/>
                                  </w:divBdr>
                                </w:div>
                                <w:div w:id="2091072451">
                                  <w:marLeft w:val="0"/>
                                  <w:marRight w:val="0"/>
                                  <w:marTop w:val="0"/>
                                  <w:marBottom w:val="0"/>
                                  <w:divBdr>
                                    <w:top w:val="none" w:sz="0" w:space="0" w:color="auto"/>
                                    <w:left w:val="none" w:sz="0" w:space="0" w:color="auto"/>
                                    <w:bottom w:val="none" w:sz="0" w:space="0" w:color="auto"/>
                                    <w:right w:val="none" w:sz="0" w:space="0" w:color="auto"/>
                                  </w:divBdr>
                                </w:div>
                                <w:div w:id="1214198400">
                                  <w:marLeft w:val="0"/>
                                  <w:marRight w:val="0"/>
                                  <w:marTop w:val="0"/>
                                  <w:marBottom w:val="0"/>
                                  <w:divBdr>
                                    <w:top w:val="none" w:sz="0" w:space="0" w:color="auto"/>
                                    <w:left w:val="none" w:sz="0" w:space="0" w:color="auto"/>
                                    <w:bottom w:val="none" w:sz="0" w:space="0" w:color="auto"/>
                                    <w:right w:val="none" w:sz="0" w:space="0" w:color="auto"/>
                                  </w:divBdr>
                                </w:div>
                                <w:div w:id="1777485013">
                                  <w:marLeft w:val="0"/>
                                  <w:marRight w:val="0"/>
                                  <w:marTop w:val="0"/>
                                  <w:marBottom w:val="0"/>
                                  <w:divBdr>
                                    <w:top w:val="none" w:sz="0" w:space="0" w:color="auto"/>
                                    <w:left w:val="none" w:sz="0" w:space="0" w:color="auto"/>
                                    <w:bottom w:val="none" w:sz="0" w:space="0" w:color="auto"/>
                                    <w:right w:val="none" w:sz="0" w:space="0" w:color="auto"/>
                                  </w:divBdr>
                                </w:div>
                                <w:div w:id="765924602">
                                  <w:marLeft w:val="0"/>
                                  <w:marRight w:val="0"/>
                                  <w:marTop w:val="0"/>
                                  <w:marBottom w:val="0"/>
                                  <w:divBdr>
                                    <w:top w:val="none" w:sz="0" w:space="0" w:color="auto"/>
                                    <w:left w:val="none" w:sz="0" w:space="0" w:color="auto"/>
                                    <w:bottom w:val="none" w:sz="0" w:space="0" w:color="auto"/>
                                    <w:right w:val="none" w:sz="0" w:space="0" w:color="auto"/>
                                  </w:divBdr>
                                </w:div>
                                <w:div w:id="1223252729">
                                  <w:marLeft w:val="0"/>
                                  <w:marRight w:val="0"/>
                                  <w:marTop w:val="0"/>
                                  <w:marBottom w:val="0"/>
                                  <w:divBdr>
                                    <w:top w:val="none" w:sz="0" w:space="0" w:color="auto"/>
                                    <w:left w:val="none" w:sz="0" w:space="0" w:color="auto"/>
                                    <w:bottom w:val="none" w:sz="0" w:space="0" w:color="auto"/>
                                    <w:right w:val="none" w:sz="0" w:space="0" w:color="auto"/>
                                  </w:divBdr>
                                </w:div>
                              </w:divsChild>
                            </w:div>
                            <w:div w:id="756513287">
                              <w:marLeft w:val="0"/>
                              <w:marRight w:val="0"/>
                              <w:marTop w:val="120"/>
                              <w:marBottom w:val="0"/>
                              <w:divBdr>
                                <w:top w:val="none" w:sz="0" w:space="0" w:color="auto"/>
                                <w:left w:val="none" w:sz="0" w:space="0" w:color="auto"/>
                                <w:bottom w:val="none" w:sz="0" w:space="0" w:color="auto"/>
                                <w:right w:val="none" w:sz="0" w:space="0" w:color="auto"/>
                              </w:divBdr>
                              <w:divsChild>
                                <w:div w:id="1071807928">
                                  <w:marLeft w:val="0"/>
                                  <w:marRight w:val="0"/>
                                  <w:marTop w:val="0"/>
                                  <w:marBottom w:val="0"/>
                                  <w:divBdr>
                                    <w:top w:val="none" w:sz="0" w:space="0" w:color="auto"/>
                                    <w:left w:val="none" w:sz="0" w:space="0" w:color="auto"/>
                                    <w:bottom w:val="none" w:sz="0" w:space="0" w:color="auto"/>
                                    <w:right w:val="none" w:sz="0" w:space="0" w:color="auto"/>
                                  </w:divBdr>
                                </w:div>
                              </w:divsChild>
                            </w:div>
                            <w:div w:id="1060060767">
                              <w:marLeft w:val="0"/>
                              <w:marRight w:val="0"/>
                              <w:marTop w:val="120"/>
                              <w:marBottom w:val="0"/>
                              <w:divBdr>
                                <w:top w:val="none" w:sz="0" w:space="0" w:color="auto"/>
                                <w:left w:val="none" w:sz="0" w:space="0" w:color="auto"/>
                                <w:bottom w:val="none" w:sz="0" w:space="0" w:color="auto"/>
                                <w:right w:val="none" w:sz="0" w:space="0" w:color="auto"/>
                              </w:divBdr>
                              <w:divsChild>
                                <w:div w:id="2120372925">
                                  <w:marLeft w:val="0"/>
                                  <w:marRight w:val="0"/>
                                  <w:marTop w:val="0"/>
                                  <w:marBottom w:val="0"/>
                                  <w:divBdr>
                                    <w:top w:val="none" w:sz="0" w:space="0" w:color="auto"/>
                                    <w:left w:val="none" w:sz="0" w:space="0" w:color="auto"/>
                                    <w:bottom w:val="none" w:sz="0" w:space="0" w:color="auto"/>
                                    <w:right w:val="none" w:sz="0" w:space="0" w:color="auto"/>
                                  </w:divBdr>
                                </w:div>
                              </w:divsChild>
                            </w:div>
                            <w:div w:id="155386394">
                              <w:marLeft w:val="0"/>
                              <w:marRight w:val="0"/>
                              <w:marTop w:val="120"/>
                              <w:marBottom w:val="0"/>
                              <w:divBdr>
                                <w:top w:val="none" w:sz="0" w:space="0" w:color="auto"/>
                                <w:left w:val="none" w:sz="0" w:space="0" w:color="auto"/>
                                <w:bottom w:val="none" w:sz="0" w:space="0" w:color="auto"/>
                                <w:right w:val="none" w:sz="0" w:space="0" w:color="auto"/>
                              </w:divBdr>
                              <w:divsChild>
                                <w:div w:id="1819495772">
                                  <w:marLeft w:val="0"/>
                                  <w:marRight w:val="0"/>
                                  <w:marTop w:val="0"/>
                                  <w:marBottom w:val="0"/>
                                  <w:divBdr>
                                    <w:top w:val="none" w:sz="0" w:space="0" w:color="auto"/>
                                    <w:left w:val="none" w:sz="0" w:space="0" w:color="auto"/>
                                    <w:bottom w:val="none" w:sz="0" w:space="0" w:color="auto"/>
                                    <w:right w:val="none" w:sz="0" w:space="0" w:color="auto"/>
                                  </w:divBdr>
                                </w:div>
                                <w:div w:id="1543319649">
                                  <w:marLeft w:val="0"/>
                                  <w:marRight w:val="0"/>
                                  <w:marTop w:val="0"/>
                                  <w:marBottom w:val="0"/>
                                  <w:divBdr>
                                    <w:top w:val="none" w:sz="0" w:space="0" w:color="auto"/>
                                    <w:left w:val="none" w:sz="0" w:space="0" w:color="auto"/>
                                    <w:bottom w:val="none" w:sz="0" w:space="0" w:color="auto"/>
                                    <w:right w:val="none" w:sz="0" w:space="0" w:color="auto"/>
                                  </w:divBdr>
                                </w:div>
                              </w:divsChild>
                            </w:div>
                            <w:div w:id="1163006434">
                              <w:marLeft w:val="0"/>
                              <w:marRight w:val="0"/>
                              <w:marTop w:val="120"/>
                              <w:marBottom w:val="0"/>
                              <w:divBdr>
                                <w:top w:val="none" w:sz="0" w:space="0" w:color="auto"/>
                                <w:left w:val="none" w:sz="0" w:space="0" w:color="auto"/>
                                <w:bottom w:val="none" w:sz="0" w:space="0" w:color="auto"/>
                                <w:right w:val="none" w:sz="0" w:space="0" w:color="auto"/>
                              </w:divBdr>
                              <w:divsChild>
                                <w:div w:id="518590375">
                                  <w:marLeft w:val="0"/>
                                  <w:marRight w:val="0"/>
                                  <w:marTop w:val="0"/>
                                  <w:marBottom w:val="0"/>
                                  <w:divBdr>
                                    <w:top w:val="none" w:sz="0" w:space="0" w:color="auto"/>
                                    <w:left w:val="none" w:sz="0" w:space="0" w:color="auto"/>
                                    <w:bottom w:val="none" w:sz="0" w:space="0" w:color="auto"/>
                                    <w:right w:val="none" w:sz="0" w:space="0" w:color="auto"/>
                                  </w:divBdr>
                                </w:div>
                                <w:div w:id="330912185">
                                  <w:marLeft w:val="0"/>
                                  <w:marRight w:val="0"/>
                                  <w:marTop w:val="0"/>
                                  <w:marBottom w:val="0"/>
                                  <w:divBdr>
                                    <w:top w:val="none" w:sz="0" w:space="0" w:color="auto"/>
                                    <w:left w:val="none" w:sz="0" w:space="0" w:color="auto"/>
                                    <w:bottom w:val="none" w:sz="0" w:space="0" w:color="auto"/>
                                    <w:right w:val="none" w:sz="0" w:space="0" w:color="auto"/>
                                  </w:divBdr>
                                </w:div>
                              </w:divsChild>
                            </w:div>
                            <w:div w:id="1035693195">
                              <w:marLeft w:val="0"/>
                              <w:marRight w:val="0"/>
                              <w:marTop w:val="120"/>
                              <w:marBottom w:val="0"/>
                              <w:divBdr>
                                <w:top w:val="none" w:sz="0" w:space="0" w:color="auto"/>
                                <w:left w:val="none" w:sz="0" w:space="0" w:color="auto"/>
                                <w:bottom w:val="none" w:sz="0" w:space="0" w:color="auto"/>
                                <w:right w:val="none" w:sz="0" w:space="0" w:color="auto"/>
                              </w:divBdr>
                              <w:divsChild>
                                <w:div w:id="280384503">
                                  <w:marLeft w:val="0"/>
                                  <w:marRight w:val="0"/>
                                  <w:marTop w:val="0"/>
                                  <w:marBottom w:val="0"/>
                                  <w:divBdr>
                                    <w:top w:val="none" w:sz="0" w:space="0" w:color="auto"/>
                                    <w:left w:val="none" w:sz="0" w:space="0" w:color="auto"/>
                                    <w:bottom w:val="none" w:sz="0" w:space="0" w:color="auto"/>
                                    <w:right w:val="none" w:sz="0" w:space="0" w:color="auto"/>
                                  </w:divBdr>
                                </w:div>
                                <w:div w:id="1113204940">
                                  <w:marLeft w:val="0"/>
                                  <w:marRight w:val="0"/>
                                  <w:marTop w:val="0"/>
                                  <w:marBottom w:val="0"/>
                                  <w:divBdr>
                                    <w:top w:val="none" w:sz="0" w:space="0" w:color="auto"/>
                                    <w:left w:val="none" w:sz="0" w:space="0" w:color="auto"/>
                                    <w:bottom w:val="none" w:sz="0" w:space="0" w:color="auto"/>
                                    <w:right w:val="none" w:sz="0" w:space="0" w:color="auto"/>
                                  </w:divBdr>
                                </w:div>
                                <w:div w:id="650331362">
                                  <w:marLeft w:val="0"/>
                                  <w:marRight w:val="0"/>
                                  <w:marTop w:val="0"/>
                                  <w:marBottom w:val="0"/>
                                  <w:divBdr>
                                    <w:top w:val="none" w:sz="0" w:space="0" w:color="auto"/>
                                    <w:left w:val="none" w:sz="0" w:space="0" w:color="auto"/>
                                    <w:bottom w:val="none" w:sz="0" w:space="0" w:color="auto"/>
                                    <w:right w:val="none" w:sz="0" w:space="0" w:color="auto"/>
                                  </w:divBdr>
                                </w:div>
                              </w:divsChild>
                            </w:div>
                            <w:div w:id="963730245">
                              <w:marLeft w:val="0"/>
                              <w:marRight w:val="0"/>
                              <w:marTop w:val="120"/>
                              <w:marBottom w:val="0"/>
                              <w:divBdr>
                                <w:top w:val="none" w:sz="0" w:space="0" w:color="auto"/>
                                <w:left w:val="none" w:sz="0" w:space="0" w:color="auto"/>
                                <w:bottom w:val="none" w:sz="0" w:space="0" w:color="auto"/>
                                <w:right w:val="none" w:sz="0" w:space="0" w:color="auto"/>
                              </w:divBdr>
                              <w:divsChild>
                                <w:div w:id="768505003">
                                  <w:marLeft w:val="0"/>
                                  <w:marRight w:val="0"/>
                                  <w:marTop w:val="0"/>
                                  <w:marBottom w:val="0"/>
                                  <w:divBdr>
                                    <w:top w:val="none" w:sz="0" w:space="0" w:color="auto"/>
                                    <w:left w:val="none" w:sz="0" w:space="0" w:color="auto"/>
                                    <w:bottom w:val="none" w:sz="0" w:space="0" w:color="auto"/>
                                    <w:right w:val="none" w:sz="0" w:space="0" w:color="auto"/>
                                  </w:divBdr>
                                </w:div>
                                <w:div w:id="1817186824">
                                  <w:marLeft w:val="0"/>
                                  <w:marRight w:val="0"/>
                                  <w:marTop w:val="0"/>
                                  <w:marBottom w:val="0"/>
                                  <w:divBdr>
                                    <w:top w:val="none" w:sz="0" w:space="0" w:color="auto"/>
                                    <w:left w:val="none" w:sz="0" w:space="0" w:color="auto"/>
                                    <w:bottom w:val="none" w:sz="0" w:space="0" w:color="auto"/>
                                    <w:right w:val="none" w:sz="0" w:space="0" w:color="auto"/>
                                  </w:divBdr>
                                </w:div>
                              </w:divsChild>
                            </w:div>
                            <w:div w:id="897133232">
                              <w:marLeft w:val="0"/>
                              <w:marRight w:val="0"/>
                              <w:marTop w:val="120"/>
                              <w:marBottom w:val="0"/>
                              <w:divBdr>
                                <w:top w:val="none" w:sz="0" w:space="0" w:color="auto"/>
                                <w:left w:val="none" w:sz="0" w:space="0" w:color="auto"/>
                                <w:bottom w:val="none" w:sz="0" w:space="0" w:color="auto"/>
                                <w:right w:val="none" w:sz="0" w:space="0" w:color="auto"/>
                              </w:divBdr>
                              <w:divsChild>
                                <w:div w:id="2050954096">
                                  <w:marLeft w:val="0"/>
                                  <w:marRight w:val="0"/>
                                  <w:marTop w:val="0"/>
                                  <w:marBottom w:val="0"/>
                                  <w:divBdr>
                                    <w:top w:val="none" w:sz="0" w:space="0" w:color="auto"/>
                                    <w:left w:val="none" w:sz="0" w:space="0" w:color="auto"/>
                                    <w:bottom w:val="none" w:sz="0" w:space="0" w:color="auto"/>
                                    <w:right w:val="none" w:sz="0" w:space="0" w:color="auto"/>
                                  </w:divBdr>
                                </w:div>
                                <w:div w:id="1242058285">
                                  <w:marLeft w:val="0"/>
                                  <w:marRight w:val="0"/>
                                  <w:marTop w:val="0"/>
                                  <w:marBottom w:val="0"/>
                                  <w:divBdr>
                                    <w:top w:val="none" w:sz="0" w:space="0" w:color="auto"/>
                                    <w:left w:val="none" w:sz="0" w:space="0" w:color="auto"/>
                                    <w:bottom w:val="none" w:sz="0" w:space="0" w:color="auto"/>
                                    <w:right w:val="none" w:sz="0" w:space="0" w:color="auto"/>
                                  </w:divBdr>
                                </w:div>
                              </w:divsChild>
                            </w:div>
                            <w:div w:id="490680038">
                              <w:marLeft w:val="0"/>
                              <w:marRight w:val="0"/>
                              <w:marTop w:val="120"/>
                              <w:marBottom w:val="0"/>
                              <w:divBdr>
                                <w:top w:val="none" w:sz="0" w:space="0" w:color="auto"/>
                                <w:left w:val="none" w:sz="0" w:space="0" w:color="auto"/>
                                <w:bottom w:val="none" w:sz="0" w:space="0" w:color="auto"/>
                                <w:right w:val="none" w:sz="0" w:space="0" w:color="auto"/>
                              </w:divBdr>
                              <w:divsChild>
                                <w:div w:id="978145508">
                                  <w:marLeft w:val="0"/>
                                  <w:marRight w:val="0"/>
                                  <w:marTop w:val="0"/>
                                  <w:marBottom w:val="0"/>
                                  <w:divBdr>
                                    <w:top w:val="none" w:sz="0" w:space="0" w:color="auto"/>
                                    <w:left w:val="none" w:sz="0" w:space="0" w:color="auto"/>
                                    <w:bottom w:val="none" w:sz="0" w:space="0" w:color="auto"/>
                                    <w:right w:val="none" w:sz="0" w:space="0" w:color="auto"/>
                                  </w:divBdr>
                                </w:div>
                                <w:div w:id="1398237893">
                                  <w:marLeft w:val="0"/>
                                  <w:marRight w:val="0"/>
                                  <w:marTop w:val="0"/>
                                  <w:marBottom w:val="0"/>
                                  <w:divBdr>
                                    <w:top w:val="none" w:sz="0" w:space="0" w:color="auto"/>
                                    <w:left w:val="none" w:sz="0" w:space="0" w:color="auto"/>
                                    <w:bottom w:val="none" w:sz="0" w:space="0" w:color="auto"/>
                                    <w:right w:val="none" w:sz="0" w:space="0" w:color="auto"/>
                                  </w:divBdr>
                                </w:div>
                              </w:divsChild>
                            </w:div>
                            <w:div w:id="1345211028">
                              <w:marLeft w:val="0"/>
                              <w:marRight w:val="0"/>
                              <w:marTop w:val="120"/>
                              <w:marBottom w:val="0"/>
                              <w:divBdr>
                                <w:top w:val="none" w:sz="0" w:space="0" w:color="auto"/>
                                <w:left w:val="none" w:sz="0" w:space="0" w:color="auto"/>
                                <w:bottom w:val="none" w:sz="0" w:space="0" w:color="auto"/>
                                <w:right w:val="none" w:sz="0" w:space="0" w:color="auto"/>
                              </w:divBdr>
                              <w:divsChild>
                                <w:div w:id="1339504866">
                                  <w:marLeft w:val="0"/>
                                  <w:marRight w:val="0"/>
                                  <w:marTop w:val="0"/>
                                  <w:marBottom w:val="0"/>
                                  <w:divBdr>
                                    <w:top w:val="none" w:sz="0" w:space="0" w:color="auto"/>
                                    <w:left w:val="none" w:sz="0" w:space="0" w:color="auto"/>
                                    <w:bottom w:val="none" w:sz="0" w:space="0" w:color="auto"/>
                                    <w:right w:val="none" w:sz="0" w:space="0" w:color="auto"/>
                                  </w:divBdr>
                                </w:div>
                                <w:div w:id="162680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706804">
              <w:marLeft w:val="0"/>
              <w:marRight w:val="0"/>
              <w:marTop w:val="0"/>
              <w:marBottom w:val="0"/>
              <w:divBdr>
                <w:top w:val="none" w:sz="0" w:space="0" w:color="auto"/>
                <w:left w:val="none" w:sz="0" w:space="0" w:color="auto"/>
                <w:bottom w:val="none" w:sz="0" w:space="0" w:color="auto"/>
                <w:right w:val="none" w:sz="0" w:space="0" w:color="auto"/>
              </w:divBdr>
              <w:divsChild>
                <w:div w:id="1222447038">
                  <w:marLeft w:val="0"/>
                  <w:marRight w:val="0"/>
                  <w:marTop w:val="0"/>
                  <w:marBottom w:val="0"/>
                  <w:divBdr>
                    <w:top w:val="none" w:sz="0" w:space="0" w:color="auto"/>
                    <w:left w:val="none" w:sz="0" w:space="0" w:color="auto"/>
                    <w:bottom w:val="none" w:sz="0" w:space="0" w:color="auto"/>
                    <w:right w:val="none" w:sz="0" w:space="0" w:color="auto"/>
                  </w:divBdr>
                  <w:divsChild>
                    <w:div w:id="813136743">
                      <w:marLeft w:val="0"/>
                      <w:marRight w:val="0"/>
                      <w:marTop w:val="0"/>
                      <w:marBottom w:val="0"/>
                      <w:divBdr>
                        <w:top w:val="none" w:sz="0" w:space="0" w:color="auto"/>
                        <w:left w:val="none" w:sz="0" w:space="0" w:color="auto"/>
                        <w:bottom w:val="none" w:sz="0" w:space="0" w:color="auto"/>
                        <w:right w:val="none" w:sz="0" w:space="0" w:color="auto"/>
                      </w:divBdr>
                      <w:divsChild>
                        <w:div w:id="1096559230">
                          <w:marLeft w:val="0"/>
                          <w:marRight w:val="0"/>
                          <w:marTop w:val="0"/>
                          <w:marBottom w:val="0"/>
                          <w:divBdr>
                            <w:top w:val="none" w:sz="0" w:space="0" w:color="auto"/>
                            <w:left w:val="none" w:sz="0" w:space="0" w:color="auto"/>
                            <w:bottom w:val="none" w:sz="0" w:space="0" w:color="auto"/>
                            <w:right w:val="none" w:sz="0" w:space="0" w:color="auto"/>
                          </w:divBdr>
                          <w:divsChild>
                            <w:div w:id="2128504544">
                              <w:marLeft w:val="0"/>
                              <w:marRight w:val="0"/>
                              <w:marTop w:val="0"/>
                              <w:marBottom w:val="0"/>
                              <w:divBdr>
                                <w:top w:val="none" w:sz="0" w:space="0" w:color="auto"/>
                                <w:left w:val="none" w:sz="0" w:space="0" w:color="auto"/>
                                <w:bottom w:val="none" w:sz="0" w:space="0" w:color="auto"/>
                                <w:right w:val="none" w:sz="0" w:space="0" w:color="auto"/>
                              </w:divBdr>
                              <w:divsChild>
                                <w:div w:id="822888773">
                                  <w:marLeft w:val="0"/>
                                  <w:marRight w:val="0"/>
                                  <w:marTop w:val="0"/>
                                  <w:marBottom w:val="0"/>
                                  <w:divBdr>
                                    <w:top w:val="none" w:sz="0" w:space="0" w:color="auto"/>
                                    <w:left w:val="none" w:sz="0" w:space="0" w:color="auto"/>
                                    <w:bottom w:val="none" w:sz="0" w:space="0" w:color="auto"/>
                                    <w:right w:val="none" w:sz="0" w:space="0" w:color="auto"/>
                                  </w:divBdr>
                                  <w:divsChild>
                                    <w:div w:id="6626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174959">
          <w:marLeft w:val="0"/>
          <w:marRight w:val="0"/>
          <w:marTop w:val="0"/>
          <w:marBottom w:val="0"/>
          <w:divBdr>
            <w:top w:val="none" w:sz="0" w:space="0" w:color="auto"/>
            <w:left w:val="none" w:sz="0" w:space="0" w:color="auto"/>
            <w:bottom w:val="none" w:sz="0" w:space="0" w:color="auto"/>
            <w:right w:val="none" w:sz="0" w:space="0" w:color="auto"/>
          </w:divBdr>
          <w:divsChild>
            <w:div w:id="1906723282">
              <w:marLeft w:val="0"/>
              <w:marRight w:val="0"/>
              <w:marTop w:val="0"/>
              <w:marBottom w:val="0"/>
              <w:divBdr>
                <w:top w:val="none" w:sz="0" w:space="0" w:color="auto"/>
                <w:left w:val="none" w:sz="0" w:space="0" w:color="auto"/>
                <w:bottom w:val="none" w:sz="0" w:space="0" w:color="auto"/>
                <w:right w:val="none" w:sz="0" w:space="0" w:color="auto"/>
              </w:divBdr>
              <w:divsChild>
                <w:div w:id="775056328">
                  <w:marLeft w:val="0"/>
                  <w:marRight w:val="0"/>
                  <w:marTop w:val="0"/>
                  <w:marBottom w:val="0"/>
                  <w:divBdr>
                    <w:top w:val="none" w:sz="0" w:space="0" w:color="auto"/>
                    <w:left w:val="none" w:sz="0" w:space="0" w:color="auto"/>
                    <w:bottom w:val="none" w:sz="0" w:space="0" w:color="auto"/>
                    <w:right w:val="none" w:sz="0" w:space="0" w:color="auto"/>
                  </w:divBdr>
                  <w:divsChild>
                    <w:div w:id="972178764">
                      <w:marLeft w:val="0"/>
                      <w:marRight w:val="0"/>
                      <w:marTop w:val="0"/>
                      <w:marBottom w:val="0"/>
                      <w:divBdr>
                        <w:top w:val="none" w:sz="0" w:space="0" w:color="auto"/>
                        <w:left w:val="none" w:sz="0" w:space="0" w:color="auto"/>
                        <w:bottom w:val="none" w:sz="0" w:space="0" w:color="auto"/>
                        <w:right w:val="none" w:sz="0" w:space="0" w:color="auto"/>
                      </w:divBdr>
                      <w:divsChild>
                        <w:div w:id="1596015128">
                          <w:marLeft w:val="0"/>
                          <w:marRight w:val="0"/>
                          <w:marTop w:val="0"/>
                          <w:marBottom w:val="0"/>
                          <w:divBdr>
                            <w:top w:val="none" w:sz="0" w:space="0" w:color="auto"/>
                            <w:left w:val="none" w:sz="0" w:space="0" w:color="auto"/>
                            <w:bottom w:val="none" w:sz="0" w:space="0" w:color="auto"/>
                            <w:right w:val="none" w:sz="0" w:space="0" w:color="auto"/>
                          </w:divBdr>
                          <w:divsChild>
                            <w:div w:id="893003640">
                              <w:marLeft w:val="0"/>
                              <w:marRight w:val="0"/>
                              <w:marTop w:val="0"/>
                              <w:marBottom w:val="0"/>
                              <w:divBdr>
                                <w:top w:val="none" w:sz="0" w:space="0" w:color="auto"/>
                                <w:left w:val="none" w:sz="0" w:space="0" w:color="auto"/>
                                <w:bottom w:val="none" w:sz="0" w:space="0" w:color="auto"/>
                                <w:right w:val="none" w:sz="0" w:space="0" w:color="auto"/>
                              </w:divBdr>
                              <w:divsChild>
                                <w:div w:id="355496963">
                                  <w:marLeft w:val="240"/>
                                  <w:marRight w:val="240"/>
                                  <w:marTop w:val="0"/>
                                  <w:marBottom w:val="0"/>
                                  <w:divBdr>
                                    <w:top w:val="none" w:sz="0" w:space="0" w:color="auto"/>
                                    <w:left w:val="none" w:sz="0" w:space="0" w:color="auto"/>
                                    <w:bottom w:val="none" w:sz="0" w:space="0" w:color="auto"/>
                                    <w:right w:val="none" w:sz="0" w:space="0" w:color="auto"/>
                                  </w:divBdr>
                                  <w:divsChild>
                                    <w:div w:id="513301197">
                                      <w:marLeft w:val="0"/>
                                      <w:marRight w:val="0"/>
                                      <w:marTop w:val="0"/>
                                      <w:marBottom w:val="0"/>
                                      <w:divBdr>
                                        <w:top w:val="none" w:sz="0" w:space="0" w:color="auto"/>
                                        <w:left w:val="none" w:sz="0" w:space="0" w:color="auto"/>
                                        <w:bottom w:val="none" w:sz="0" w:space="0" w:color="auto"/>
                                        <w:right w:val="none" w:sz="0" w:space="0" w:color="auto"/>
                                      </w:divBdr>
                                      <w:divsChild>
                                        <w:div w:id="1004018446">
                                          <w:marLeft w:val="0"/>
                                          <w:marRight w:val="0"/>
                                          <w:marTop w:val="0"/>
                                          <w:marBottom w:val="0"/>
                                          <w:divBdr>
                                            <w:top w:val="single" w:sz="2" w:space="0" w:color="auto"/>
                                            <w:left w:val="single" w:sz="2" w:space="0" w:color="auto"/>
                                            <w:bottom w:val="single" w:sz="2" w:space="0" w:color="auto"/>
                                            <w:right w:val="single" w:sz="2" w:space="0" w:color="auto"/>
                                          </w:divBdr>
                                        </w:div>
                                        <w:div w:id="808744712">
                                          <w:marLeft w:val="0"/>
                                          <w:marRight w:val="0"/>
                                          <w:marTop w:val="0"/>
                                          <w:marBottom w:val="0"/>
                                          <w:divBdr>
                                            <w:top w:val="none" w:sz="0" w:space="0" w:color="auto"/>
                                            <w:left w:val="none" w:sz="0" w:space="0" w:color="auto"/>
                                            <w:bottom w:val="none" w:sz="0" w:space="0" w:color="auto"/>
                                            <w:right w:val="none" w:sz="0" w:space="0" w:color="auto"/>
                                          </w:divBdr>
                                          <w:divsChild>
                                            <w:div w:id="7840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09120">
                                      <w:marLeft w:val="0"/>
                                      <w:marRight w:val="0"/>
                                      <w:marTop w:val="0"/>
                                      <w:marBottom w:val="0"/>
                                      <w:divBdr>
                                        <w:top w:val="none" w:sz="0" w:space="0" w:color="auto"/>
                                        <w:left w:val="none" w:sz="0" w:space="0" w:color="auto"/>
                                        <w:bottom w:val="none" w:sz="0" w:space="0" w:color="auto"/>
                                        <w:right w:val="none" w:sz="0" w:space="0" w:color="auto"/>
                                      </w:divBdr>
                                      <w:divsChild>
                                        <w:div w:id="1067874369">
                                          <w:marLeft w:val="105"/>
                                          <w:marRight w:val="0"/>
                                          <w:marTop w:val="0"/>
                                          <w:marBottom w:val="0"/>
                                          <w:divBdr>
                                            <w:top w:val="none" w:sz="0" w:space="0" w:color="auto"/>
                                            <w:left w:val="none" w:sz="0" w:space="0" w:color="auto"/>
                                            <w:bottom w:val="none" w:sz="0" w:space="0" w:color="auto"/>
                                            <w:right w:val="none" w:sz="0" w:space="0" w:color="auto"/>
                                          </w:divBdr>
                                          <w:divsChild>
                                            <w:div w:id="65191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03511852">
                              <w:marLeft w:val="180"/>
                              <w:marRight w:val="180"/>
                              <w:marTop w:val="0"/>
                              <w:marBottom w:val="0"/>
                              <w:divBdr>
                                <w:top w:val="none" w:sz="0" w:space="0" w:color="auto"/>
                                <w:left w:val="none" w:sz="0" w:space="0" w:color="auto"/>
                                <w:bottom w:val="none" w:sz="0" w:space="0" w:color="auto"/>
                                <w:right w:val="none" w:sz="0" w:space="0" w:color="auto"/>
                              </w:divBdr>
                              <w:divsChild>
                                <w:div w:id="1645543604">
                                  <w:marLeft w:val="-30"/>
                                  <w:marRight w:val="-30"/>
                                  <w:marTop w:val="0"/>
                                  <w:marBottom w:val="0"/>
                                  <w:divBdr>
                                    <w:top w:val="none" w:sz="0" w:space="0" w:color="auto"/>
                                    <w:left w:val="none" w:sz="0" w:space="0" w:color="auto"/>
                                    <w:bottom w:val="none" w:sz="0" w:space="0" w:color="auto"/>
                                    <w:right w:val="none" w:sz="0" w:space="0" w:color="auto"/>
                                  </w:divBdr>
                                  <w:divsChild>
                                    <w:div w:id="83109630">
                                      <w:marLeft w:val="0"/>
                                      <w:marRight w:val="0"/>
                                      <w:marTop w:val="0"/>
                                      <w:marBottom w:val="0"/>
                                      <w:divBdr>
                                        <w:top w:val="none" w:sz="0" w:space="0" w:color="auto"/>
                                        <w:left w:val="none" w:sz="0" w:space="0" w:color="auto"/>
                                        <w:bottom w:val="none" w:sz="0" w:space="0" w:color="auto"/>
                                        <w:right w:val="none" w:sz="0" w:space="0" w:color="auto"/>
                                      </w:divBdr>
                                      <w:divsChild>
                                        <w:div w:id="656304806">
                                          <w:marLeft w:val="0"/>
                                          <w:marRight w:val="0"/>
                                          <w:marTop w:val="0"/>
                                          <w:marBottom w:val="0"/>
                                          <w:divBdr>
                                            <w:top w:val="single" w:sz="2" w:space="0" w:color="auto"/>
                                            <w:left w:val="single" w:sz="2" w:space="0" w:color="auto"/>
                                            <w:bottom w:val="single" w:sz="2" w:space="0" w:color="auto"/>
                                            <w:right w:val="single" w:sz="2" w:space="0" w:color="auto"/>
                                          </w:divBdr>
                                          <w:divsChild>
                                            <w:div w:id="76707566">
                                              <w:marLeft w:val="-60"/>
                                              <w:marRight w:val="-60"/>
                                              <w:marTop w:val="0"/>
                                              <w:marBottom w:val="0"/>
                                              <w:divBdr>
                                                <w:top w:val="none" w:sz="0" w:space="0" w:color="auto"/>
                                                <w:left w:val="none" w:sz="0" w:space="0" w:color="auto"/>
                                                <w:bottom w:val="none" w:sz="0" w:space="0" w:color="auto"/>
                                                <w:right w:val="none" w:sz="0" w:space="0" w:color="auto"/>
                                              </w:divBdr>
                                              <w:divsChild>
                                                <w:div w:id="87060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995275">
                                      <w:marLeft w:val="0"/>
                                      <w:marRight w:val="0"/>
                                      <w:marTop w:val="0"/>
                                      <w:marBottom w:val="0"/>
                                      <w:divBdr>
                                        <w:top w:val="none" w:sz="0" w:space="0" w:color="auto"/>
                                        <w:left w:val="none" w:sz="0" w:space="0" w:color="auto"/>
                                        <w:bottom w:val="none" w:sz="0" w:space="0" w:color="auto"/>
                                        <w:right w:val="none" w:sz="0" w:space="0" w:color="auto"/>
                                      </w:divBdr>
                                      <w:divsChild>
                                        <w:div w:id="1169951917">
                                          <w:marLeft w:val="0"/>
                                          <w:marRight w:val="0"/>
                                          <w:marTop w:val="0"/>
                                          <w:marBottom w:val="0"/>
                                          <w:divBdr>
                                            <w:top w:val="single" w:sz="2" w:space="0" w:color="auto"/>
                                            <w:left w:val="single" w:sz="2" w:space="0" w:color="auto"/>
                                            <w:bottom w:val="single" w:sz="2" w:space="0" w:color="auto"/>
                                            <w:right w:val="single" w:sz="2" w:space="0" w:color="auto"/>
                                          </w:divBdr>
                                          <w:divsChild>
                                            <w:div w:id="1827210429">
                                              <w:marLeft w:val="-60"/>
                                              <w:marRight w:val="-60"/>
                                              <w:marTop w:val="0"/>
                                              <w:marBottom w:val="0"/>
                                              <w:divBdr>
                                                <w:top w:val="none" w:sz="0" w:space="0" w:color="auto"/>
                                                <w:left w:val="none" w:sz="0" w:space="0" w:color="auto"/>
                                                <w:bottom w:val="none" w:sz="0" w:space="0" w:color="auto"/>
                                                <w:right w:val="none" w:sz="0" w:space="0" w:color="auto"/>
                                              </w:divBdr>
                                              <w:divsChild>
                                                <w:div w:id="161620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532476">
                                      <w:marLeft w:val="0"/>
                                      <w:marRight w:val="0"/>
                                      <w:marTop w:val="0"/>
                                      <w:marBottom w:val="0"/>
                                      <w:divBdr>
                                        <w:top w:val="none" w:sz="0" w:space="0" w:color="auto"/>
                                        <w:left w:val="none" w:sz="0" w:space="0" w:color="auto"/>
                                        <w:bottom w:val="none" w:sz="0" w:space="0" w:color="auto"/>
                                        <w:right w:val="none" w:sz="0" w:space="0" w:color="auto"/>
                                      </w:divBdr>
                                      <w:divsChild>
                                        <w:div w:id="219248447">
                                          <w:marLeft w:val="0"/>
                                          <w:marRight w:val="0"/>
                                          <w:marTop w:val="0"/>
                                          <w:marBottom w:val="0"/>
                                          <w:divBdr>
                                            <w:top w:val="single" w:sz="2" w:space="0" w:color="auto"/>
                                            <w:left w:val="single" w:sz="2" w:space="0" w:color="auto"/>
                                            <w:bottom w:val="single" w:sz="2" w:space="0" w:color="auto"/>
                                            <w:right w:val="single" w:sz="2" w:space="0" w:color="auto"/>
                                          </w:divBdr>
                                          <w:divsChild>
                                            <w:div w:id="2087535738">
                                              <w:marLeft w:val="-60"/>
                                              <w:marRight w:val="-60"/>
                                              <w:marTop w:val="0"/>
                                              <w:marBottom w:val="0"/>
                                              <w:divBdr>
                                                <w:top w:val="none" w:sz="0" w:space="0" w:color="auto"/>
                                                <w:left w:val="none" w:sz="0" w:space="0" w:color="auto"/>
                                                <w:bottom w:val="none" w:sz="0" w:space="0" w:color="auto"/>
                                                <w:right w:val="none" w:sz="0" w:space="0" w:color="auto"/>
                                              </w:divBdr>
                                              <w:divsChild>
                                                <w:div w:id="106595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6576495">
      <w:bodyDiv w:val="1"/>
      <w:marLeft w:val="0"/>
      <w:marRight w:val="0"/>
      <w:marTop w:val="0"/>
      <w:marBottom w:val="0"/>
      <w:divBdr>
        <w:top w:val="none" w:sz="0" w:space="0" w:color="auto"/>
        <w:left w:val="none" w:sz="0" w:space="0" w:color="auto"/>
        <w:bottom w:val="none" w:sz="0" w:space="0" w:color="auto"/>
        <w:right w:val="none" w:sz="0" w:space="0" w:color="auto"/>
      </w:divBdr>
      <w:divsChild>
        <w:div w:id="550456896">
          <w:marLeft w:val="0"/>
          <w:marRight w:val="0"/>
          <w:marTop w:val="0"/>
          <w:marBottom w:val="0"/>
          <w:divBdr>
            <w:top w:val="none" w:sz="0" w:space="0" w:color="auto"/>
            <w:left w:val="none" w:sz="0" w:space="0" w:color="auto"/>
            <w:bottom w:val="none" w:sz="0" w:space="0" w:color="auto"/>
            <w:right w:val="none" w:sz="0" w:space="0" w:color="auto"/>
          </w:divBdr>
        </w:div>
        <w:div w:id="2061903790">
          <w:marLeft w:val="0"/>
          <w:marRight w:val="0"/>
          <w:marTop w:val="0"/>
          <w:marBottom w:val="0"/>
          <w:divBdr>
            <w:top w:val="none" w:sz="0" w:space="0" w:color="auto"/>
            <w:left w:val="none" w:sz="0" w:space="0" w:color="auto"/>
            <w:bottom w:val="none" w:sz="0" w:space="0" w:color="auto"/>
            <w:right w:val="none" w:sz="0" w:space="0" w:color="auto"/>
          </w:divBdr>
        </w:div>
      </w:divsChild>
    </w:div>
    <w:div w:id="1287932900">
      <w:bodyDiv w:val="1"/>
      <w:marLeft w:val="0"/>
      <w:marRight w:val="0"/>
      <w:marTop w:val="0"/>
      <w:marBottom w:val="0"/>
      <w:divBdr>
        <w:top w:val="none" w:sz="0" w:space="0" w:color="auto"/>
        <w:left w:val="none" w:sz="0" w:space="0" w:color="auto"/>
        <w:bottom w:val="none" w:sz="0" w:space="0" w:color="auto"/>
        <w:right w:val="none" w:sz="0" w:space="0" w:color="auto"/>
      </w:divBdr>
    </w:div>
    <w:div w:id="1388451454">
      <w:bodyDiv w:val="1"/>
      <w:marLeft w:val="0"/>
      <w:marRight w:val="0"/>
      <w:marTop w:val="0"/>
      <w:marBottom w:val="0"/>
      <w:divBdr>
        <w:top w:val="none" w:sz="0" w:space="0" w:color="auto"/>
        <w:left w:val="none" w:sz="0" w:space="0" w:color="auto"/>
        <w:bottom w:val="none" w:sz="0" w:space="0" w:color="auto"/>
        <w:right w:val="none" w:sz="0" w:space="0" w:color="auto"/>
      </w:divBdr>
    </w:div>
    <w:div w:id="1392581891">
      <w:bodyDiv w:val="1"/>
      <w:marLeft w:val="0"/>
      <w:marRight w:val="0"/>
      <w:marTop w:val="0"/>
      <w:marBottom w:val="0"/>
      <w:divBdr>
        <w:top w:val="none" w:sz="0" w:space="0" w:color="auto"/>
        <w:left w:val="none" w:sz="0" w:space="0" w:color="auto"/>
        <w:bottom w:val="none" w:sz="0" w:space="0" w:color="auto"/>
        <w:right w:val="none" w:sz="0" w:space="0" w:color="auto"/>
      </w:divBdr>
    </w:div>
    <w:div w:id="1439763063">
      <w:bodyDiv w:val="1"/>
      <w:marLeft w:val="0"/>
      <w:marRight w:val="0"/>
      <w:marTop w:val="0"/>
      <w:marBottom w:val="0"/>
      <w:divBdr>
        <w:top w:val="none" w:sz="0" w:space="0" w:color="auto"/>
        <w:left w:val="none" w:sz="0" w:space="0" w:color="auto"/>
        <w:bottom w:val="none" w:sz="0" w:space="0" w:color="auto"/>
        <w:right w:val="none" w:sz="0" w:space="0" w:color="auto"/>
      </w:divBdr>
    </w:div>
    <w:div w:id="1557162643">
      <w:bodyDiv w:val="1"/>
      <w:marLeft w:val="0"/>
      <w:marRight w:val="0"/>
      <w:marTop w:val="0"/>
      <w:marBottom w:val="0"/>
      <w:divBdr>
        <w:top w:val="none" w:sz="0" w:space="0" w:color="auto"/>
        <w:left w:val="none" w:sz="0" w:space="0" w:color="auto"/>
        <w:bottom w:val="none" w:sz="0" w:space="0" w:color="auto"/>
        <w:right w:val="none" w:sz="0" w:space="0" w:color="auto"/>
      </w:divBdr>
    </w:div>
    <w:div w:id="1614168188">
      <w:bodyDiv w:val="1"/>
      <w:marLeft w:val="0"/>
      <w:marRight w:val="0"/>
      <w:marTop w:val="0"/>
      <w:marBottom w:val="0"/>
      <w:divBdr>
        <w:top w:val="none" w:sz="0" w:space="0" w:color="auto"/>
        <w:left w:val="none" w:sz="0" w:space="0" w:color="auto"/>
        <w:bottom w:val="none" w:sz="0" w:space="0" w:color="auto"/>
        <w:right w:val="none" w:sz="0" w:space="0" w:color="auto"/>
      </w:divBdr>
      <w:divsChild>
        <w:div w:id="333847256">
          <w:marLeft w:val="0"/>
          <w:marRight w:val="0"/>
          <w:marTop w:val="0"/>
          <w:marBottom w:val="300"/>
          <w:divBdr>
            <w:top w:val="none" w:sz="0" w:space="0" w:color="auto"/>
            <w:left w:val="none" w:sz="0" w:space="0" w:color="auto"/>
            <w:bottom w:val="none" w:sz="0" w:space="0" w:color="auto"/>
            <w:right w:val="none" w:sz="0" w:space="0" w:color="auto"/>
          </w:divBdr>
          <w:divsChild>
            <w:div w:id="1442609388">
              <w:marLeft w:val="0"/>
              <w:marRight w:val="0"/>
              <w:marTop w:val="0"/>
              <w:marBottom w:val="0"/>
              <w:divBdr>
                <w:top w:val="none" w:sz="0" w:space="0" w:color="auto"/>
                <w:left w:val="none" w:sz="0" w:space="0" w:color="auto"/>
                <w:bottom w:val="none" w:sz="0" w:space="0" w:color="auto"/>
                <w:right w:val="none" w:sz="0" w:space="0" w:color="auto"/>
              </w:divBdr>
              <w:divsChild>
                <w:div w:id="19427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87460">
          <w:marLeft w:val="0"/>
          <w:marRight w:val="0"/>
          <w:marTop w:val="0"/>
          <w:marBottom w:val="300"/>
          <w:divBdr>
            <w:top w:val="none" w:sz="0" w:space="0" w:color="auto"/>
            <w:left w:val="none" w:sz="0" w:space="0" w:color="auto"/>
            <w:bottom w:val="none" w:sz="0" w:space="0" w:color="auto"/>
            <w:right w:val="none" w:sz="0" w:space="0" w:color="auto"/>
          </w:divBdr>
          <w:divsChild>
            <w:div w:id="232128644">
              <w:marLeft w:val="0"/>
              <w:marRight w:val="0"/>
              <w:marTop w:val="150"/>
              <w:marBottom w:val="0"/>
              <w:divBdr>
                <w:top w:val="none" w:sz="0" w:space="0" w:color="auto"/>
                <w:left w:val="none" w:sz="0" w:space="0" w:color="auto"/>
                <w:bottom w:val="none" w:sz="0" w:space="0" w:color="auto"/>
                <w:right w:val="none" w:sz="0" w:space="0" w:color="auto"/>
              </w:divBdr>
              <w:divsChild>
                <w:div w:id="1277368425">
                  <w:marLeft w:val="0"/>
                  <w:marRight w:val="0"/>
                  <w:marTop w:val="0"/>
                  <w:marBottom w:val="0"/>
                  <w:divBdr>
                    <w:top w:val="none" w:sz="0" w:space="0" w:color="auto"/>
                    <w:left w:val="none" w:sz="0" w:space="0" w:color="auto"/>
                    <w:bottom w:val="none" w:sz="0" w:space="0" w:color="auto"/>
                    <w:right w:val="none" w:sz="0" w:space="0" w:color="auto"/>
                  </w:divBdr>
                  <w:divsChild>
                    <w:div w:id="180349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11919">
          <w:marLeft w:val="0"/>
          <w:marRight w:val="0"/>
          <w:marTop w:val="0"/>
          <w:marBottom w:val="300"/>
          <w:divBdr>
            <w:top w:val="none" w:sz="0" w:space="0" w:color="auto"/>
            <w:left w:val="none" w:sz="0" w:space="0" w:color="auto"/>
            <w:bottom w:val="none" w:sz="0" w:space="0" w:color="auto"/>
            <w:right w:val="none" w:sz="0" w:space="0" w:color="auto"/>
          </w:divBdr>
          <w:divsChild>
            <w:div w:id="278682230">
              <w:marLeft w:val="0"/>
              <w:marRight w:val="0"/>
              <w:marTop w:val="0"/>
              <w:marBottom w:val="0"/>
              <w:divBdr>
                <w:top w:val="none" w:sz="0" w:space="0" w:color="auto"/>
                <w:left w:val="none" w:sz="0" w:space="0" w:color="auto"/>
                <w:bottom w:val="none" w:sz="0" w:space="0" w:color="auto"/>
                <w:right w:val="none" w:sz="0" w:space="0" w:color="auto"/>
              </w:divBdr>
              <w:divsChild>
                <w:div w:id="109382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27645">
          <w:marLeft w:val="0"/>
          <w:marRight w:val="0"/>
          <w:marTop w:val="0"/>
          <w:marBottom w:val="300"/>
          <w:divBdr>
            <w:top w:val="none" w:sz="0" w:space="0" w:color="auto"/>
            <w:left w:val="none" w:sz="0" w:space="0" w:color="auto"/>
            <w:bottom w:val="none" w:sz="0" w:space="0" w:color="auto"/>
            <w:right w:val="none" w:sz="0" w:space="0" w:color="auto"/>
          </w:divBdr>
          <w:divsChild>
            <w:div w:id="827668368">
              <w:marLeft w:val="0"/>
              <w:marRight w:val="0"/>
              <w:marTop w:val="0"/>
              <w:marBottom w:val="0"/>
              <w:divBdr>
                <w:top w:val="none" w:sz="0" w:space="0" w:color="auto"/>
                <w:left w:val="none" w:sz="0" w:space="0" w:color="auto"/>
                <w:bottom w:val="none" w:sz="0" w:space="0" w:color="auto"/>
                <w:right w:val="none" w:sz="0" w:space="0" w:color="auto"/>
              </w:divBdr>
              <w:divsChild>
                <w:div w:id="2092582228">
                  <w:marLeft w:val="0"/>
                  <w:marRight w:val="0"/>
                  <w:marTop w:val="0"/>
                  <w:marBottom w:val="0"/>
                  <w:divBdr>
                    <w:top w:val="none" w:sz="0" w:space="0" w:color="auto"/>
                    <w:left w:val="none" w:sz="0" w:space="0" w:color="auto"/>
                    <w:bottom w:val="none" w:sz="0" w:space="0" w:color="auto"/>
                    <w:right w:val="none" w:sz="0" w:space="0" w:color="auto"/>
                  </w:divBdr>
                  <w:divsChild>
                    <w:div w:id="1166899665">
                      <w:marLeft w:val="0"/>
                      <w:marRight w:val="0"/>
                      <w:marTop w:val="0"/>
                      <w:marBottom w:val="0"/>
                      <w:divBdr>
                        <w:top w:val="none" w:sz="0" w:space="0" w:color="auto"/>
                        <w:left w:val="none" w:sz="0" w:space="0" w:color="auto"/>
                        <w:bottom w:val="none" w:sz="0" w:space="0" w:color="auto"/>
                        <w:right w:val="none" w:sz="0" w:space="0" w:color="auto"/>
                      </w:divBdr>
                      <w:divsChild>
                        <w:div w:id="677804916">
                          <w:marLeft w:val="0"/>
                          <w:marRight w:val="0"/>
                          <w:marTop w:val="0"/>
                          <w:marBottom w:val="0"/>
                          <w:divBdr>
                            <w:top w:val="none" w:sz="0" w:space="0" w:color="auto"/>
                            <w:left w:val="none" w:sz="0" w:space="0" w:color="auto"/>
                            <w:bottom w:val="none" w:sz="0" w:space="0" w:color="auto"/>
                            <w:right w:val="none" w:sz="0" w:space="0" w:color="auto"/>
                          </w:divBdr>
                          <w:divsChild>
                            <w:div w:id="179202180">
                              <w:marLeft w:val="0"/>
                              <w:marRight w:val="0"/>
                              <w:marTop w:val="0"/>
                              <w:marBottom w:val="0"/>
                              <w:divBdr>
                                <w:top w:val="none" w:sz="0" w:space="0" w:color="auto"/>
                                <w:left w:val="none" w:sz="0" w:space="0" w:color="auto"/>
                                <w:bottom w:val="none" w:sz="0" w:space="0" w:color="auto"/>
                                <w:right w:val="none" w:sz="0" w:space="0" w:color="auto"/>
                              </w:divBdr>
                              <w:divsChild>
                                <w:div w:id="358361231">
                                  <w:marLeft w:val="0"/>
                                  <w:marRight w:val="0"/>
                                  <w:marTop w:val="0"/>
                                  <w:marBottom w:val="0"/>
                                  <w:divBdr>
                                    <w:top w:val="none" w:sz="0" w:space="0" w:color="auto"/>
                                    <w:left w:val="none" w:sz="0" w:space="0" w:color="auto"/>
                                    <w:bottom w:val="none" w:sz="0" w:space="0" w:color="auto"/>
                                    <w:right w:val="none" w:sz="0" w:space="0" w:color="auto"/>
                                  </w:divBdr>
                                  <w:divsChild>
                                    <w:div w:id="854075165">
                                      <w:marLeft w:val="0"/>
                                      <w:marRight w:val="300"/>
                                      <w:marTop w:val="0"/>
                                      <w:marBottom w:val="150"/>
                                      <w:divBdr>
                                        <w:top w:val="none" w:sz="0" w:space="0" w:color="auto"/>
                                        <w:left w:val="none" w:sz="0" w:space="0" w:color="auto"/>
                                        <w:bottom w:val="none" w:sz="0" w:space="0" w:color="auto"/>
                                        <w:right w:val="none" w:sz="0" w:space="0" w:color="auto"/>
                                      </w:divBdr>
                                      <w:divsChild>
                                        <w:div w:id="2139491453">
                                          <w:marLeft w:val="0"/>
                                          <w:marRight w:val="0"/>
                                          <w:marTop w:val="0"/>
                                          <w:marBottom w:val="0"/>
                                          <w:divBdr>
                                            <w:top w:val="none" w:sz="0" w:space="0" w:color="auto"/>
                                            <w:left w:val="none" w:sz="0" w:space="0" w:color="auto"/>
                                            <w:bottom w:val="none" w:sz="0" w:space="0" w:color="auto"/>
                                            <w:right w:val="none" w:sz="0" w:space="0" w:color="auto"/>
                                          </w:divBdr>
                                          <w:divsChild>
                                            <w:div w:id="1671373596">
                                              <w:marLeft w:val="0"/>
                                              <w:marRight w:val="0"/>
                                              <w:marTop w:val="0"/>
                                              <w:marBottom w:val="0"/>
                                              <w:divBdr>
                                                <w:top w:val="none" w:sz="0" w:space="0" w:color="auto"/>
                                                <w:left w:val="none" w:sz="0" w:space="0" w:color="auto"/>
                                                <w:bottom w:val="none" w:sz="0" w:space="0" w:color="auto"/>
                                                <w:right w:val="none" w:sz="0" w:space="0" w:color="auto"/>
                                              </w:divBdr>
                                              <w:divsChild>
                                                <w:div w:id="1067731198">
                                                  <w:marLeft w:val="0"/>
                                                  <w:marRight w:val="0"/>
                                                  <w:marTop w:val="0"/>
                                                  <w:marBottom w:val="0"/>
                                                  <w:divBdr>
                                                    <w:top w:val="none" w:sz="0" w:space="0" w:color="auto"/>
                                                    <w:left w:val="none" w:sz="0" w:space="0" w:color="auto"/>
                                                    <w:bottom w:val="none" w:sz="0" w:space="0" w:color="auto"/>
                                                    <w:right w:val="none" w:sz="0" w:space="0" w:color="auto"/>
                                                  </w:divBdr>
                                                  <w:divsChild>
                                                    <w:div w:id="6650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1986985">
          <w:marLeft w:val="0"/>
          <w:marRight w:val="0"/>
          <w:marTop w:val="0"/>
          <w:marBottom w:val="300"/>
          <w:divBdr>
            <w:top w:val="none" w:sz="0" w:space="0" w:color="auto"/>
            <w:left w:val="none" w:sz="0" w:space="0" w:color="auto"/>
            <w:bottom w:val="none" w:sz="0" w:space="0" w:color="auto"/>
            <w:right w:val="none" w:sz="0" w:space="0" w:color="auto"/>
          </w:divBdr>
          <w:divsChild>
            <w:div w:id="29884958">
              <w:marLeft w:val="0"/>
              <w:marRight w:val="0"/>
              <w:marTop w:val="150"/>
              <w:marBottom w:val="0"/>
              <w:divBdr>
                <w:top w:val="none" w:sz="0" w:space="0" w:color="auto"/>
                <w:left w:val="none" w:sz="0" w:space="0" w:color="auto"/>
                <w:bottom w:val="none" w:sz="0" w:space="0" w:color="auto"/>
                <w:right w:val="none" w:sz="0" w:space="0" w:color="auto"/>
              </w:divBdr>
              <w:divsChild>
                <w:div w:id="742677220">
                  <w:marLeft w:val="0"/>
                  <w:marRight w:val="0"/>
                  <w:marTop w:val="0"/>
                  <w:marBottom w:val="0"/>
                  <w:divBdr>
                    <w:top w:val="none" w:sz="0" w:space="0" w:color="auto"/>
                    <w:left w:val="none" w:sz="0" w:space="0" w:color="auto"/>
                    <w:bottom w:val="none" w:sz="0" w:space="0" w:color="auto"/>
                    <w:right w:val="none" w:sz="0" w:space="0" w:color="auto"/>
                  </w:divBdr>
                  <w:divsChild>
                    <w:div w:id="7321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904422">
          <w:marLeft w:val="0"/>
          <w:marRight w:val="0"/>
          <w:marTop w:val="0"/>
          <w:marBottom w:val="300"/>
          <w:divBdr>
            <w:top w:val="none" w:sz="0" w:space="0" w:color="auto"/>
            <w:left w:val="none" w:sz="0" w:space="0" w:color="auto"/>
            <w:bottom w:val="none" w:sz="0" w:space="0" w:color="auto"/>
            <w:right w:val="none" w:sz="0" w:space="0" w:color="auto"/>
          </w:divBdr>
          <w:divsChild>
            <w:div w:id="534931636">
              <w:marLeft w:val="0"/>
              <w:marRight w:val="0"/>
              <w:marTop w:val="0"/>
              <w:marBottom w:val="0"/>
              <w:divBdr>
                <w:top w:val="none" w:sz="0" w:space="0" w:color="auto"/>
                <w:left w:val="none" w:sz="0" w:space="0" w:color="auto"/>
                <w:bottom w:val="none" w:sz="0" w:space="0" w:color="auto"/>
                <w:right w:val="none" w:sz="0" w:space="0" w:color="auto"/>
              </w:divBdr>
              <w:divsChild>
                <w:div w:id="84937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5072">
          <w:marLeft w:val="0"/>
          <w:marRight w:val="0"/>
          <w:marTop w:val="0"/>
          <w:marBottom w:val="300"/>
          <w:divBdr>
            <w:top w:val="none" w:sz="0" w:space="0" w:color="auto"/>
            <w:left w:val="none" w:sz="0" w:space="0" w:color="auto"/>
            <w:bottom w:val="none" w:sz="0" w:space="0" w:color="auto"/>
            <w:right w:val="none" w:sz="0" w:space="0" w:color="auto"/>
          </w:divBdr>
          <w:divsChild>
            <w:div w:id="576742059">
              <w:marLeft w:val="0"/>
              <w:marRight w:val="0"/>
              <w:marTop w:val="150"/>
              <w:marBottom w:val="0"/>
              <w:divBdr>
                <w:top w:val="none" w:sz="0" w:space="0" w:color="auto"/>
                <w:left w:val="none" w:sz="0" w:space="0" w:color="auto"/>
                <w:bottom w:val="none" w:sz="0" w:space="0" w:color="auto"/>
                <w:right w:val="none" w:sz="0" w:space="0" w:color="auto"/>
              </w:divBdr>
              <w:divsChild>
                <w:div w:id="1761558837">
                  <w:marLeft w:val="0"/>
                  <w:marRight w:val="0"/>
                  <w:marTop w:val="0"/>
                  <w:marBottom w:val="0"/>
                  <w:divBdr>
                    <w:top w:val="none" w:sz="0" w:space="0" w:color="auto"/>
                    <w:left w:val="none" w:sz="0" w:space="0" w:color="auto"/>
                    <w:bottom w:val="none" w:sz="0" w:space="0" w:color="auto"/>
                    <w:right w:val="none" w:sz="0" w:space="0" w:color="auto"/>
                  </w:divBdr>
                  <w:divsChild>
                    <w:div w:id="37311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555886">
          <w:marLeft w:val="0"/>
          <w:marRight w:val="0"/>
          <w:marTop w:val="0"/>
          <w:marBottom w:val="300"/>
          <w:divBdr>
            <w:top w:val="none" w:sz="0" w:space="0" w:color="auto"/>
            <w:left w:val="none" w:sz="0" w:space="0" w:color="auto"/>
            <w:bottom w:val="none" w:sz="0" w:space="0" w:color="auto"/>
            <w:right w:val="none" w:sz="0" w:space="0" w:color="auto"/>
          </w:divBdr>
          <w:divsChild>
            <w:div w:id="1969118041">
              <w:marLeft w:val="0"/>
              <w:marRight w:val="0"/>
              <w:marTop w:val="0"/>
              <w:marBottom w:val="0"/>
              <w:divBdr>
                <w:top w:val="none" w:sz="0" w:space="0" w:color="auto"/>
                <w:left w:val="none" w:sz="0" w:space="0" w:color="auto"/>
                <w:bottom w:val="none" w:sz="0" w:space="0" w:color="auto"/>
                <w:right w:val="none" w:sz="0" w:space="0" w:color="auto"/>
              </w:divBdr>
              <w:divsChild>
                <w:div w:id="198616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301832">
          <w:marLeft w:val="0"/>
          <w:marRight w:val="0"/>
          <w:marTop w:val="0"/>
          <w:marBottom w:val="0"/>
          <w:divBdr>
            <w:top w:val="none" w:sz="0" w:space="0" w:color="auto"/>
            <w:left w:val="none" w:sz="0" w:space="0" w:color="auto"/>
            <w:bottom w:val="none" w:sz="0" w:space="0" w:color="auto"/>
            <w:right w:val="none" w:sz="0" w:space="0" w:color="auto"/>
          </w:divBdr>
          <w:divsChild>
            <w:div w:id="256335042">
              <w:marLeft w:val="0"/>
              <w:marRight w:val="0"/>
              <w:marTop w:val="0"/>
              <w:marBottom w:val="0"/>
              <w:divBdr>
                <w:top w:val="none" w:sz="0" w:space="0" w:color="auto"/>
                <w:left w:val="none" w:sz="0" w:space="0" w:color="auto"/>
                <w:bottom w:val="none" w:sz="0" w:space="0" w:color="auto"/>
                <w:right w:val="none" w:sz="0" w:space="0" w:color="auto"/>
              </w:divBdr>
              <w:divsChild>
                <w:div w:id="15408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74078">
      <w:bodyDiv w:val="1"/>
      <w:marLeft w:val="0"/>
      <w:marRight w:val="0"/>
      <w:marTop w:val="0"/>
      <w:marBottom w:val="0"/>
      <w:divBdr>
        <w:top w:val="none" w:sz="0" w:space="0" w:color="auto"/>
        <w:left w:val="none" w:sz="0" w:space="0" w:color="auto"/>
        <w:bottom w:val="none" w:sz="0" w:space="0" w:color="auto"/>
        <w:right w:val="none" w:sz="0" w:space="0" w:color="auto"/>
      </w:divBdr>
      <w:divsChild>
        <w:div w:id="1429034042">
          <w:marLeft w:val="0"/>
          <w:marRight w:val="0"/>
          <w:marTop w:val="0"/>
          <w:marBottom w:val="0"/>
          <w:divBdr>
            <w:top w:val="none" w:sz="0" w:space="0" w:color="auto"/>
            <w:left w:val="none" w:sz="0" w:space="0" w:color="auto"/>
            <w:bottom w:val="none" w:sz="0" w:space="0" w:color="auto"/>
            <w:right w:val="none" w:sz="0" w:space="0" w:color="auto"/>
          </w:divBdr>
        </w:div>
        <w:div w:id="1731270930">
          <w:marLeft w:val="0"/>
          <w:marRight w:val="0"/>
          <w:marTop w:val="0"/>
          <w:marBottom w:val="225"/>
          <w:divBdr>
            <w:top w:val="none" w:sz="0" w:space="0" w:color="auto"/>
            <w:left w:val="none" w:sz="0" w:space="0" w:color="auto"/>
            <w:bottom w:val="none" w:sz="0" w:space="0" w:color="auto"/>
            <w:right w:val="none" w:sz="0" w:space="0" w:color="auto"/>
          </w:divBdr>
        </w:div>
      </w:divsChild>
    </w:div>
    <w:div w:id="1716661431">
      <w:bodyDiv w:val="1"/>
      <w:marLeft w:val="0"/>
      <w:marRight w:val="0"/>
      <w:marTop w:val="0"/>
      <w:marBottom w:val="0"/>
      <w:divBdr>
        <w:top w:val="none" w:sz="0" w:space="0" w:color="auto"/>
        <w:left w:val="none" w:sz="0" w:space="0" w:color="auto"/>
        <w:bottom w:val="none" w:sz="0" w:space="0" w:color="auto"/>
        <w:right w:val="none" w:sz="0" w:space="0" w:color="auto"/>
      </w:divBdr>
    </w:div>
    <w:div w:id="1797023505">
      <w:bodyDiv w:val="1"/>
      <w:marLeft w:val="0"/>
      <w:marRight w:val="0"/>
      <w:marTop w:val="0"/>
      <w:marBottom w:val="0"/>
      <w:divBdr>
        <w:top w:val="none" w:sz="0" w:space="0" w:color="auto"/>
        <w:left w:val="none" w:sz="0" w:space="0" w:color="auto"/>
        <w:bottom w:val="none" w:sz="0" w:space="0" w:color="auto"/>
        <w:right w:val="none" w:sz="0" w:space="0" w:color="auto"/>
      </w:divBdr>
    </w:div>
    <w:div w:id="2146269953">
      <w:bodyDiv w:val="1"/>
      <w:marLeft w:val="0"/>
      <w:marRight w:val="0"/>
      <w:marTop w:val="0"/>
      <w:marBottom w:val="0"/>
      <w:divBdr>
        <w:top w:val="none" w:sz="0" w:space="0" w:color="auto"/>
        <w:left w:val="none" w:sz="0" w:space="0" w:color="auto"/>
        <w:bottom w:val="none" w:sz="0" w:space="0" w:color="auto"/>
        <w:right w:val="none" w:sz="0" w:space="0" w:color="auto"/>
      </w:divBdr>
      <w:divsChild>
        <w:div w:id="1267075463">
          <w:marLeft w:val="0"/>
          <w:marRight w:val="0"/>
          <w:marTop w:val="150"/>
          <w:marBottom w:val="150"/>
          <w:divBdr>
            <w:top w:val="none" w:sz="0" w:space="0" w:color="auto"/>
            <w:left w:val="none" w:sz="0" w:space="0" w:color="auto"/>
            <w:bottom w:val="none" w:sz="0" w:space="0" w:color="auto"/>
            <w:right w:val="none" w:sz="0" w:space="0" w:color="auto"/>
          </w:divBdr>
        </w:div>
        <w:div w:id="433063303">
          <w:marLeft w:val="300"/>
          <w:marRight w:val="0"/>
          <w:marTop w:val="75"/>
          <w:marBottom w:val="75"/>
          <w:divBdr>
            <w:top w:val="single" w:sz="6" w:space="8" w:color="EAF2E9"/>
            <w:left w:val="single" w:sz="6" w:space="8" w:color="EAF2E9"/>
            <w:bottom w:val="single" w:sz="6" w:space="8" w:color="EAF2E9"/>
            <w:right w:val="single" w:sz="6" w:space="8" w:color="EAF2E9"/>
          </w:divBdr>
        </w:div>
        <w:div w:id="1518345477">
          <w:marLeft w:val="0"/>
          <w:marRight w:val="0"/>
          <w:marTop w:val="150"/>
          <w:marBottom w:val="150"/>
          <w:divBdr>
            <w:top w:val="none" w:sz="0" w:space="0" w:color="auto"/>
            <w:left w:val="none" w:sz="0" w:space="0" w:color="auto"/>
            <w:bottom w:val="none" w:sz="0" w:space="0" w:color="auto"/>
            <w:right w:val="none" w:sz="0" w:space="0" w:color="auto"/>
          </w:divBdr>
        </w:div>
        <w:div w:id="1408963303">
          <w:blockQuote w:val="1"/>
          <w:marLeft w:val="240"/>
          <w:marRight w:val="240"/>
          <w:marTop w:val="240"/>
          <w:marBottom w:val="240"/>
          <w:divBdr>
            <w:top w:val="single" w:sz="6" w:space="12" w:color="EAF2E9"/>
            <w:left w:val="single" w:sz="6" w:space="12" w:color="EAF2E9"/>
            <w:bottom w:val="single" w:sz="6" w:space="12" w:color="EAF2E9"/>
            <w:right w:val="single" w:sz="6" w:space="12" w:color="EAF2E9"/>
          </w:divBdr>
        </w:div>
        <w:div w:id="1732924245">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95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toktom://db/150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56DE4-5AC6-45C5-A3BC-0C082287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1504</Words>
  <Characters>8577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Mahabat</dc:creator>
  <cp:keywords/>
  <dc:description/>
  <cp:lastModifiedBy>Асылбек Сатывалдиев</cp:lastModifiedBy>
  <cp:revision>2</cp:revision>
  <cp:lastPrinted>2021-11-23T03:46:00Z</cp:lastPrinted>
  <dcterms:created xsi:type="dcterms:W3CDTF">2021-12-14T05:19:00Z</dcterms:created>
  <dcterms:modified xsi:type="dcterms:W3CDTF">2021-12-14T05:19:00Z</dcterms:modified>
</cp:coreProperties>
</file>